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C7" w:rsidRPr="00A01B8B" w:rsidRDefault="00127DE9" w:rsidP="00127DE9">
      <w:pPr>
        <w:jc w:val="center"/>
        <w:rPr>
          <w:rFonts w:ascii="Times New Roman" w:hAnsi="Times New Roman" w:cs="Times New Roman"/>
          <w:b/>
          <w:smallCaps/>
          <w:sz w:val="44"/>
          <w:lang w:val="en-US"/>
        </w:rPr>
      </w:pPr>
      <w:r w:rsidRPr="00A01B8B">
        <w:rPr>
          <w:rFonts w:ascii="Times New Roman" w:hAnsi="Times New Roman" w:cs="Times New Roman"/>
          <w:b/>
          <w:smallCaps/>
          <w:sz w:val="52"/>
          <w:lang w:val="en-US"/>
        </w:rPr>
        <w:t>Popular Articles</w:t>
      </w:r>
    </w:p>
    <w:p w:rsidR="00422C33" w:rsidRDefault="00422C33" w:rsidP="00422C33">
      <w:pPr>
        <w:tabs>
          <w:tab w:val="left" w:pos="1245"/>
        </w:tabs>
        <w:rPr>
          <w:sz w:val="44"/>
          <w:lang w:val="en-US"/>
        </w:rPr>
      </w:pPr>
    </w:p>
    <w:p w:rsidR="00D55020" w:rsidRPr="00D55020" w:rsidRDefault="00D55020" w:rsidP="00422C33">
      <w:pPr>
        <w:tabs>
          <w:tab w:val="left" w:pos="1245"/>
        </w:tabs>
        <w:rPr>
          <w:sz w:val="16"/>
          <w:lang w:val="en-US"/>
        </w:rPr>
      </w:pPr>
    </w:p>
    <w:p w:rsidR="00A14BEE" w:rsidRPr="00A01B8B" w:rsidRDefault="00A14BEE" w:rsidP="0009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2C33" w:rsidRDefault="00CC5231" w:rsidP="0042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6AE4">
        <w:rPr>
          <w:rFonts w:ascii="Times New Roman" w:hAnsi="Times New Roman" w:cs="Times New Roman"/>
          <w:smallCaps/>
          <w:sz w:val="24"/>
          <w:szCs w:val="24"/>
          <w:lang w:val="en-US"/>
        </w:rPr>
        <w:t>M. Atiyah</w:t>
      </w:r>
      <w:r>
        <w:rPr>
          <w:rFonts w:ascii="Times New Roman" w:hAnsi="Times New Roman" w:cs="Times New Roman"/>
          <w:sz w:val="24"/>
          <w:szCs w:val="24"/>
          <w:lang w:val="en-US"/>
        </w:rPr>
        <w:t>, “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Bourbaki, a</w:t>
      </w:r>
      <w:r w:rsidRPr="00D31C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Secret Society of Mathematicians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” &amp; “</w:t>
      </w:r>
      <w:r w:rsidRPr="00901141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Artist and the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01141">
        <w:rPr>
          <w:rFonts w:ascii="Times New Roman" w:hAnsi="Times New Roman" w:cs="Times New Roman"/>
          <w:i/>
          <w:iCs/>
          <w:sz w:val="24"/>
          <w:szCs w:val="24"/>
          <w:lang w:val="en-US"/>
        </w:rPr>
        <w:t>Mathematician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” (Review)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Notices of AMS </w:t>
      </w:r>
      <w:r w:rsidRPr="00D05F59">
        <w:rPr>
          <w:rFonts w:ascii="Times New Roman" w:hAnsi="Times New Roman" w:cs="Times New Roman"/>
          <w:b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(2007), 1150 – 1152</w:t>
      </w:r>
    </w:p>
    <w:p w:rsidR="00422C33" w:rsidRPr="00422C33" w:rsidRDefault="00422C33" w:rsidP="0042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2C33" w:rsidRPr="00422C33" w:rsidRDefault="00422C33" w:rsidP="00422C33">
      <w:pPr>
        <w:tabs>
          <w:tab w:val="left" w:pos="1245"/>
        </w:tabs>
        <w:rPr>
          <w:rFonts w:ascii="Times New Roman" w:hAnsi="Times New Roman" w:cs="Times New Roman"/>
          <w:sz w:val="24"/>
        </w:rPr>
      </w:pPr>
      <w:r w:rsidRPr="00422C33">
        <w:rPr>
          <w:rFonts w:ascii="Times New Roman" w:hAnsi="Times New Roman" w:cs="Times New Roman"/>
          <w:smallCaps/>
          <w:sz w:val="24"/>
        </w:rPr>
        <w:t>A.</w:t>
      </w:r>
      <w:r w:rsidR="006A4581">
        <w:rPr>
          <w:rFonts w:ascii="Times New Roman" w:hAnsi="Times New Roman" w:cs="Times New Roman"/>
          <w:smallCaps/>
          <w:sz w:val="24"/>
        </w:rPr>
        <w:t xml:space="preserve"> </w:t>
      </w:r>
      <w:r w:rsidRPr="00422C33">
        <w:rPr>
          <w:rFonts w:ascii="Times New Roman" w:hAnsi="Times New Roman" w:cs="Times New Roman"/>
          <w:smallCaps/>
          <w:sz w:val="24"/>
        </w:rPr>
        <w:t>De Azevedo,</w:t>
      </w:r>
      <w:r w:rsidRPr="00422C33">
        <w:rPr>
          <w:rFonts w:ascii="Times New Roman" w:hAnsi="Times New Roman" w:cs="Times New Roman"/>
          <w:sz w:val="24"/>
        </w:rPr>
        <w:t xml:space="preserve"> </w:t>
      </w:r>
      <w:r w:rsidRPr="00422C33">
        <w:rPr>
          <w:rFonts w:ascii="Times New Roman" w:hAnsi="Times New Roman" w:cs="Times New Roman"/>
          <w:i/>
          <w:sz w:val="24"/>
        </w:rPr>
        <w:t>Grothendieck no Brasil</w:t>
      </w:r>
      <w:r w:rsidRPr="00422C33">
        <w:rPr>
          <w:rFonts w:ascii="Times New Roman" w:hAnsi="Times New Roman" w:cs="Times New Roman"/>
          <w:sz w:val="24"/>
        </w:rPr>
        <w:t>, Available in the Internet</w:t>
      </w:r>
    </w:p>
    <w:p w:rsidR="005A6BE0" w:rsidRPr="00422C33" w:rsidRDefault="005A6BE0" w:rsidP="005A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6BE0">
        <w:rPr>
          <w:rFonts w:ascii="Times New Roman" w:hAnsi="Times New Roman" w:cs="Times New Roman"/>
          <w:smallCaps/>
          <w:sz w:val="24"/>
          <w:szCs w:val="24"/>
        </w:rPr>
        <w:t>L. Barbieri Viale</w:t>
      </w:r>
      <w:r w:rsidRPr="005A6BE0">
        <w:rPr>
          <w:rFonts w:ascii="Times New Roman" w:hAnsi="Times New Roman" w:cs="Times New Roman"/>
          <w:i/>
          <w:sz w:val="24"/>
          <w:szCs w:val="24"/>
        </w:rPr>
        <w:t>, Alexander Grothendieck</w:t>
      </w:r>
      <w:r w:rsidRPr="005A6BE0">
        <w:rPr>
          <w:rFonts w:ascii="Times New Roman" w:hAnsi="Times New Roman" w:cs="Times New Roman"/>
          <w:sz w:val="24"/>
          <w:szCs w:val="24"/>
        </w:rPr>
        <w:t xml:space="preserve">, in </w:t>
      </w:r>
      <w:r w:rsidR="00422C33">
        <w:rPr>
          <w:rFonts w:ascii="Times New Roman" w:hAnsi="Times New Roman" w:cs="Times New Roman"/>
          <w:sz w:val="24"/>
          <w:szCs w:val="24"/>
        </w:rPr>
        <w:t>“</w:t>
      </w:r>
      <w:r w:rsidRPr="005A6BE0">
        <w:rPr>
          <w:rFonts w:ascii="Times New Roman" w:hAnsi="Times New Roman" w:cs="Times New Roman"/>
          <w:sz w:val="24"/>
          <w:szCs w:val="24"/>
        </w:rPr>
        <w:t xml:space="preserve">Grandi Matematici del Novecento’’, Springer-Verlag </w:t>
      </w:r>
    </w:p>
    <w:p w:rsidR="005A6BE0" w:rsidRPr="00BB1C46" w:rsidRDefault="005A6BE0" w:rsidP="0009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0932D0" w:rsidRPr="000932D0" w:rsidRDefault="000932D0" w:rsidP="0009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932D0">
        <w:rPr>
          <w:rFonts w:ascii="Times New Roman" w:hAnsi="Times New Roman" w:cs="Times New Roman"/>
          <w:smallCaps/>
          <w:sz w:val="24"/>
          <w:szCs w:val="24"/>
          <w:lang w:val="en-US"/>
        </w:rPr>
        <w:t>F. Bombal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932D0">
        <w:rPr>
          <w:rFonts w:ascii="Times New Roman" w:hAnsi="Times New Roman" w:cs="Times New Roman"/>
          <w:i/>
          <w:sz w:val="24"/>
          <w:szCs w:val="24"/>
          <w:lang w:val="en-US"/>
        </w:rPr>
        <w:t>Alexander Grothendieck’s Work on Functional Analysis</w:t>
      </w:r>
      <w:r w:rsidRPr="000932D0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r w:rsidR="0015094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0932D0">
        <w:rPr>
          <w:rFonts w:ascii="Times New Roman" w:hAnsi="Times New Roman" w:cs="Times New Roman"/>
          <w:lang w:val="en-US"/>
        </w:rPr>
        <w:t>Advanced Courses of Mathematical Analysis II</w:t>
      </w:r>
      <w:r w:rsidR="0015094C">
        <w:rPr>
          <w:rFonts w:ascii="Times New Roman" w:hAnsi="Times New Roman" w:cs="Times New Roman"/>
          <w:lang w:val="en-US"/>
        </w:rPr>
        <w:t>”</w:t>
      </w:r>
      <w:r w:rsidRPr="000932D0">
        <w:rPr>
          <w:rFonts w:ascii="Times New Roman" w:hAnsi="Times New Roman" w:cs="Times New Roman"/>
          <w:lang w:val="en-US"/>
        </w:rPr>
        <w:t xml:space="preserve">, </w:t>
      </w:r>
      <w:r w:rsidR="00D9471C">
        <w:rPr>
          <w:rFonts w:ascii="Times New Roman" w:hAnsi="Times New Roman" w:cs="Times New Roman"/>
          <w:lang w:val="en-US"/>
        </w:rPr>
        <w:t>World Scientific (2007)</w:t>
      </w:r>
      <w:r w:rsidR="004753C6">
        <w:rPr>
          <w:rFonts w:ascii="Times New Roman" w:hAnsi="Times New Roman" w:cs="Times New Roman"/>
          <w:lang w:val="en-US"/>
        </w:rPr>
        <w:t xml:space="preserve">, </w:t>
      </w:r>
      <w:r w:rsidR="004753C6" w:rsidRPr="000932D0">
        <w:rPr>
          <w:rFonts w:ascii="Times New Roman" w:hAnsi="Times New Roman" w:cs="Times New Roman"/>
          <w:lang w:val="en-US"/>
        </w:rPr>
        <w:t>16</w:t>
      </w:r>
      <w:r w:rsidR="00A21B05">
        <w:rPr>
          <w:rFonts w:ascii="Times New Roman" w:hAnsi="Times New Roman" w:cs="Times New Roman"/>
          <w:lang w:val="en-US"/>
        </w:rPr>
        <w:t xml:space="preserve"> – </w:t>
      </w:r>
      <w:r w:rsidR="004753C6" w:rsidRPr="000932D0">
        <w:rPr>
          <w:rFonts w:ascii="Times New Roman" w:hAnsi="Times New Roman" w:cs="Times New Roman"/>
          <w:lang w:val="en-US"/>
        </w:rPr>
        <w:t>36</w:t>
      </w:r>
    </w:p>
    <w:p w:rsidR="000932D0" w:rsidRPr="000932D0" w:rsidRDefault="000932D0" w:rsidP="00093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CC5231" w:rsidRDefault="00CC5231" w:rsidP="0009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P. </w:t>
      </w:r>
      <w:r w:rsidRPr="00D26AE4">
        <w:rPr>
          <w:rFonts w:ascii="Times New Roman" w:hAnsi="Times New Roman" w:cs="Times New Roman"/>
          <w:smallCaps/>
          <w:sz w:val="24"/>
          <w:szCs w:val="24"/>
          <w:lang w:val="en-US"/>
        </w:rPr>
        <w:t>Cartier</w:t>
      </w:r>
      <w:r w:rsidRPr="007463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46333">
        <w:rPr>
          <w:rFonts w:ascii="Times New Roman" w:hAnsi="Times New Roman" w:cs="Times New Roman"/>
          <w:bCs/>
          <w:i/>
          <w:sz w:val="24"/>
          <w:szCs w:val="24"/>
          <w:lang w:val="en-US"/>
        </w:rPr>
        <w:t>A Mad Day’s Work</w:t>
      </w:r>
      <w:r w:rsidRPr="007463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Bulletin of AMS </w:t>
      </w:r>
      <w:r w:rsidRPr="00D05F59">
        <w:rPr>
          <w:rFonts w:ascii="Times New Roman" w:hAnsi="Times New Roman" w:cs="Times New Roman"/>
          <w:b/>
          <w:bCs/>
          <w:sz w:val="24"/>
          <w:szCs w:val="24"/>
          <w:lang w:val="en-US"/>
        </w:rPr>
        <w:t>38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63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(2001), 389 – 408 </w:t>
      </w:r>
    </w:p>
    <w:p w:rsidR="00CC5231" w:rsidRPr="00CC5231" w:rsidRDefault="00CC5231" w:rsidP="0009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5231" w:rsidRDefault="000932D0" w:rsidP="0009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mallCaps/>
          <w:sz w:val="24"/>
          <w:szCs w:val="24"/>
          <w:lang w:val="fr-FR"/>
        </w:rPr>
        <w:t>P.</w:t>
      </w:r>
      <w:r w:rsidR="00CC5231" w:rsidRPr="00CC5231">
        <w:rPr>
          <w:rFonts w:ascii="Times New Roman" w:hAnsi="Times New Roman" w:cs="Times New Roman"/>
          <w:smallCaps/>
          <w:sz w:val="24"/>
          <w:szCs w:val="24"/>
          <w:lang w:val="fr-FR"/>
        </w:rPr>
        <w:t xml:space="preserve"> Deligne</w:t>
      </w:r>
      <w:r w:rsidR="00CC5231" w:rsidRPr="00CC5231">
        <w:rPr>
          <w:rFonts w:ascii="Times New Roman" w:eastAsia="CMSY10" w:hAnsi="Times New Roman" w:cs="Times New Roman"/>
          <w:i/>
          <w:iCs/>
          <w:sz w:val="24"/>
          <w:szCs w:val="24"/>
          <w:lang w:val="fr-FR"/>
        </w:rPr>
        <w:t xml:space="preserve">, </w:t>
      </w:r>
      <w:r w:rsidR="00CC5231" w:rsidRPr="00CC5231">
        <w:rPr>
          <w:rFonts w:ascii="Times New Roman" w:hAnsi="Times New Roman" w:cs="Times New Roman"/>
          <w:bCs/>
          <w:i/>
          <w:sz w:val="24"/>
          <w:szCs w:val="24"/>
          <w:lang w:val="fr-FR"/>
        </w:rPr>
        <w:t>Quelques Idées Maitresses de</w:t>
      </w:r>
      <w:r w:rsidR="00CC5231" w:rsidRPr="00CC523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CC5231" w:rsidRPr="00CC5231">
        <w:rPr>
          <w:rFonts w:ascii="Times New Roman" w:hAnsi="Times New Roman" w:cs="Times New Roman"/>
          <w:bCs/>
          <w:i/>
          <w:sz w:val="24"/>
          <w:szCs w:val="24"/>
          <w:lang w:val="fr-FR"/>
        </w:rPr>
        <w:t>l’ Œuvre de A. Grothendieck</w:t>
      </w:r>
      <w:r w:rsidR="00CC5231" w:rsidRPr="00CC5231">
        <w:rPr>
          <w:rFonts w:ascii="Times New Roman" w:hAnsi="Times New Roman" w:cs="Times New Roman"/>
          <w:sz w:val="24"/>
          <w:szCs w:val="24"/>
          <w:lang w:val="fr-FR"/>
        </w:rPr>
        <w:t>, Séminaires et Congres</w:t>
      </w:r>
      <w:r w:rsidR="00CC5231" w:rsidRPr="00CC5231">
        <w:rPr>
          <w:rFonts w:ascii="Times New Roman" w:hAnsi="Times New Roman" w:cs="Times New Roman"/>
          <w:smallCaps/>
          <w:sz w:val="24"/>
          <w:szCs w:val="24"/>
          <w:lang w:val="fr-FR"/>
        </w:rPr>
        <w:t xml:space="preserve"> </w:t>
      </w:r>
      <w:r w:rsidR="00CC5231" w:rsidRPr="00CC5231">
        <w:rPr>
          <w:rFonts w:ascii="Times New Roman" w:hAnsi="Times New Roman" w:cs="Times New Roman"/>
          <w:b/>
          <w:smallCaps/>
          <w:sz w:val="24"/>
          <w:szCs w:val="24"/>
          <w:lang w:val="fr-FR"/>
        </w:rPr>
        <w:t>3</w:t>
      </w:r>
      <w:r w:rsidR="00CC5231" w:rsidRPr="00CC5231">
        <w:rPr>
          <w:rFonts w:ascii="Times New Roman" w:hAnsi="Times New Roman" w:cs="Times New Roman"/>
          <w:smallCaps/>
          <w:sz w:val="24"/>
          <w:szCs w:val="24"/>
          <w:lang w:val="fr-FR"/>
        </w:rPr>
        <w:t xml:space="preserve"> (SMF) (1998), 11 – 19 </w:t>
      </w:r>
    </w:p>
    <w:p w:rsidR="00CC5231" w:rsidRDefault="00CC5231" w:rsidP="0009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C5231" w:rsidRDefault="00CC5231" w:rsidP="0009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P. Deligne, </w:t>
      </w:r>
      <w:r w:rsidRPr="000932D0">
        <w:rPr>
          <w:rFonts w:ascii="Times New Roman" w:hAnsi="Times New Roman" w:cs="Times New Roman"/>
          <w:i/>
          <w:sz w:val="24"/>
          <w:szCs w:val="24"/>
          <w:lang w:val="en-US"/>
        </w:rPr>
        <w:t>Interview for the Abel Prize</w:t>
      </w:r>
      <w:r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, </w:t>
      </w:r>
      <w:r w:rsidRPr="000932D0">
        <w:rPr>
          <w:rFonts w:ascii="Times New Roman" w:hAnsi="Times New Roman" w:cs="Times New Roman"/>
          <w:sz w:val="24"/>
          <w:szCs w:val="24"/>
          <w:lang w:val="en-US"/>
        </w:rPr>
        <w:t>Notices of AMS</w:t>
      </w:r>
      <w:r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</w:t>
      </w:r>
      <w:r w:rsidRPr="000932D0">
        <w:rPr>
          <w:rFonts w:ascii="Times New Roman" w:hAnsi="Times New Roman" w:cs="Times New Roman"/>
          <w:b/>
          <w:smallCaps/>
          <w:sz w:val="24"/>
          <w:szCs w:val="24"/>
          <w:lang w:val="en-US"/>
        </w:rPr>
        <w:t>61</w:t>
      </w:r>
      <w:r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, 177 – 185 </w:t>
      </w:r>
    </w:p>
    <w:p w:rsidR="00CC5231" w:rsidRDefault="00CC5231" w:rsidP="0009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5231" w:rsidRDefault="00CC5231" w:rsidP="0009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J. </w:t>
      </w:r>
      <w:r w:rsidR="00B32A02" w:rsidRPr="00D26AE4">
        <w:rPr>
          <w:rFonts w:ascii="Times New Roman" w:hAnsi="Times New Roman" w:cs="Times New Roman"/>
          <w:smallCaps/>
          <w:sz w:val="24"/>
          <w:szCs w:val="24"/>
          <w:lang w:val="en-US"/>
        </w:rPr>
        <w:t>Dieudonné</w:t>
      </w:r>
      <w:r w:rsidR="00B32A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32A02" w:rsidRPr="00CF4388">
        <w:rPr>
          <w:rFonts w:ascii="Times New Roman" w:hAnsi="Times New Roman" w:cs="Times New Roman"/>
          <w:i/>
          <w:sz w:val="24"/>
          <w:szCs w:val="24"/>
          <w:lang w:val="en-US"/>
        </w:rPr>
        <w:t>Les Travaux d’Alexande</w:t>
      </w:r>
      <w:r w:rsidR="006A4581" w:rsidRPr="00CF4388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B32A02" w:rsidRPr="00CF43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Grothendieck</w:t>
      </w:r>
      <w:r w:rsidR="00B32A02">
        <w:rPr>
          <w:rFonts w:ascii="Times New Roman" w:hAnsi="Times New Roman" w:cs="Times New Roman"/>
          <w:sz w:val="24"/>
          <w:szCs w:val="24"/>
          <w:lang w:val="en-US"/>
        </w:rPr>
        <w:t xml:space="preserve">, Proceedings of the ICM, Moscow 1966, 21– 24 </w:t>
      </w:r>
    </w:p>
    <w:p w:rsidR="00243A0F" w:rsidRDefault="00243A0F" w:rsidP="0009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3F7" w:rsidRPr="00D569B2" w:rsidRDefault="002463F7" w:rsidP="002463F7">
      <w:pPr>
        <w:rPr>
          <w:rFonts w:ascii="Times New Roman" w:hAnsi="Times New Roman" w:cs="Times New Roman"/>
          <w:sz w:val="24"/>
          <w:lang w:val="en-US"/>
        </w:rPr>
      </w:pPr>
      <w:r w:rsidRPr="002463F7">
        <w:rPr>
          <w:rFonts w:ascii="Times New Roman" w:hAnsi="Times New Roman" w:cs="Times New Roman"/>
          <w:smallCaps/>
          <w:sz w:val="24"/>
          <w:lang w:val="en-US"/>
        </w:rPr>
        <w:t>J. Dieudonné</w:t>
      </w:r>
      <w:r w:rsidRPr="00D569B2">
        <w:rPr>
          <w:rFonts w:ascii="Times New Roman" w:hAnsi="Times New Roman" w:cs="Times New Roman"/>
          <w:sz w:val="24"/>
          <w:lang w:val="en-US"/>
        </w:rPr>
        <w:t xml:space="preserve">, </w:t>
      </w:r>
      <w:r w:rsidRPr="00D569B2">
        <w:rPr>
          <w:rFonts w:ascii="Times New Roman" w:hAnsi="Times New Roman" w:cs="Times New Roman"/>
          <w:i/>
          <w:sz w:val="24"/>
          <w:lang w:val="en-US"/>
        </w:rPr>
        <w:t>On the History of Weil Conjectures</w:t>
      </w:r>
      <w:r w:rsidRPr="00D569B2">
        <w:rPr>
          <w:rFonts w:ascii="Times New Roman" w:hAnsi="Times New Roman" w:cs="Times New Roman"/>
          <w:sz w:val="24"/>
          <w:lang w:val="en-US"/>
        </w:rPr>
        <w:t xml:space="preserve">, The Mathematical Intelligencer </w:t>
      </w:r>
      <w:r w:rsidRPr="00D569B2">
        <w:rPr>
          <w:rFonts w:ascii="Times New Roman" w:hAnsi="Times New Roman" w:cs="Times New Roman"/>
          <w:b/>
          <w:sz w:val="24"/>
          <w:lang w:val="en-US"/>
        </w:rPr>
        <w:t>10</w:t>
      </w:r>
      <w:r w:rsidRPr="00D569B2">
        <w:rPr>
          <w:rFonts w:ascii="Times New Roman" w:hAnsi="Times New Roman" w:cs="Times New Roman"/>
          <w:sz w:val="24"/>
          <w:lang w:val="en-US"/>
        </w:rPr>
        <w:t xml:space="preserve"> (1975)</w:t>
      </w:r>
    </w:p>
    <w:p w:rsidR="00CC5231" w:rsidRDefault="00CC5231" w:rsidP="0009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699F">
        <w:rPr>
          <w:rFonts w:ascii="Times New Roman" w:hAnsi="Times New Roman" w:cs="Times New Roman"/>
          <w:smallCaps/>
          <w:sz w:val="24"/>
          <w:szCs w:val="24"/>
          <w:lang w:val="fr-FR"/>
        </w:rPr>
        <w:t>J. Dieudonn</w:t>
      </w:r>
      <w:r w:rsidR="006A4581" w:rsidRPr="006A4581">
        <w:rPr>
          <w:rFonts w:ascii="Times New Roman" w:hAnsi="Times New Roman" w:cs="Times New Roman"/>
          <w:smallCaps/>
          <w:sz w:val="24"/>
          <w:lang w:val="fr-FR"/>
        </w:rPr>
        <w:t>é</w:t>
      </w:r>
      <w:r w:rsidRPr="0012699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12699F">
        <w:rPr>
          <w:rFonts w:ascii="Times New Roman" w:hAnsi="Times New Roman" w:cs="Times New Roman"/>
          <w:i/>
          <w:sz w:val="24"/>
          <w:szCs w:val="24"/>
          <w:lang w:val="fr-FR"/>
        </w:rPr>
        <w:t>De l’Analyse Fonctionnelle aux Fondements de la Géométrie Algébrique</w:t>
      </w:r>
      <w:r w:rsidRPr="0012699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The </w:t>
      </w:r>
      <w:r w:rsidRPr="0012699F">
        <w:rPr>
          <w:rFonts w:ascii="Times New Roman" w:hAnsi="Times New Roman" w:cs="Times New Roman"/>
          <w:sz w:val="24"/>
          <w:szCs w:val="24"/>
          <w:lang w:val="fr-FR"/>
        </w:rPr>
        <w:t xml:space="preserve">Grothendieck Festschrift </w:t>
      </w:r>
      <w:r w:rsidRPr="0012699F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Pr="0012699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fr-FR"/>
        </w:rPr>
        <w:t>1990</w:t>
      </w:r>
      <w:r w:rsidRPr="0012699F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1 – 14 </w:t>
      </w:r>
    </w:p>
    <w:p w:rsidR="00CC5231" w:rsidRDefault="00CC5231" w:rsidP="0009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C5231" w:rsidRPr="00CC5231" w:rsidRDefault="00CC5231" w:rsidP="0009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mallCaps/>
          <w:sz w:val="24"/>
          <w:szCs w:val="24"/>
          <w:lang w:val="fr-FR"/>
        </w:rPr>
        <w:t xml:space="preserve">P. </w:t>
      </w:r>
      <w:r w:rsidRPr="00E84C38">
        <w:rPr>
          <w:rFonts w:ascii="Times New Roman" w:hAnsi="Times New Roman" w:cs="Times New Roman"/>
          <w:smallCaps/>
          <w:sz w:val="24"/>
          <w:szCs w:val="24"/>
          <w:lang w:val="fr-FR"/>
        </w:rPr>
        <w:t>Douroux</w:t>
      </w:r>
      <w:r w:rsidRPr="00E84C3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r w:rsidRPr="00E84C38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Alexander Grothendieck </w:t>
      </w:r>
      <w:r>
        <w:rPr>
          <w:rFonts w:ascii="Times New Roman" w:hAnsi="Times New Roman" w:cs="Times New Roman"/>
          <w:bCs/>
          <w:i/>
          <w:sz w:val="24"/>
          <w:szCs w:val="24"/>
          <w:lang w:val="fr-FR"/>
        </w:rPr>
        <w:t>–</w:t>
      </w:r>
      <w:r w:rsidRPr="00E84C38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Un Voyage à la Poursuite des C</w:t>
      </w:r>
      <w:r w:rsidRPr="00E84C38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hoses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E</w:t>
      </w:r>
      <w:r w:rsidRPr="00E84C38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videntes </w:t>
      </w:r>
      <w:r w:rsidRPr="00E84C38">
        <w:rPr>
          <w:rFonts w:ascii="Times New Roman" w:hAnsi="Times New Roman" w:cs="Times New Roman"/>
          <w:bCs/>
          <w:iCs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Available i</w:t>
      </w:r>
      <w:r w:rsidRPr="00E84C38">
        <w:rPr>
          <w:rFonts w:ascii="Times New Roman" w:hAnsi="Times New Roman" w:cs="Times New Roman"/>
          <w:bCs/>
          <w:iCs/>
          <w:sz w:val="24"/>
          <w:szCs w:val="24"/>
          <w:lang w:val="fr-FR"/>
        </w:rPr>
        <w:t>n the Web)</w:t>
      </w:r>
    </w:p>
    <w:p w:rsidR="00CC5231" w:rsidRDefault="00CC5231" w:rsidP="0009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fr-FR"/>
        </w:rPr>
      </w:pPr>
    </w:p>
    <w:p w:rsidR="004A5074" w:rsidRDefault="00B32A02" w:rsidP="004A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26AE4">
        <w:rPr>
          <w:rFonts w:ascii="Times New Roman" w:hAnsi="Times New Roman" w:cs="Times New Roman"/>
          <w:smallCaps/>
          <w:sz w:val="24"/>
          <w:szCs w:val="24"/>
          <w:lang w:val="fr-FR"/>
        </w:rPr>
        <w:t>J. Giraud</w:t>
      </w:r>
      <w:r w:rsidRPr="001568C2">
        <w:rPr>
          <w:rFonts w:ascii="Times New Roman" w:hAnsi="Times New Roman" w:cs="Times New Roman"/>
          <w:sz w:val="24"/>
          <w:szCs w:val="24"/>
          <w:lang w:val="fr-FR"/>
        </w:rPr>
        <w:t xml:space="preserve">,  </w:t>
      </w:r>
      <w:r w:rsidRPr="001568C2">
        <w:rPr>
          <w:rFonts w:ascii="Times New Roman" w:hAnsi="Times New Roman" w:cs="Times New Roman"/>
          <w:i/>
          <w:sz w:val="24"/>
          <w:szCs w:val="24"/>
          <w:lang w:val="fr-FR"/>
        </w:rPr>
        <w:t>Une entrevue avec Jean Giraud, à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P</w:t>
      </w:r>
      <w:r w:rsidRPr="001568C2">
        <w:rPr>
          <w:rFonts w:ascii="Times New Roman" w:hAnsi="Times New Roman" w:cs="Times New Roman"/>
          <w:i/>
          <w:sz w:val="24"/>
          <w:szCs w:val="24"/>
          <w:lang w:val="fr-FR"/>
        </w:rPr>
        <w:t>ropos d'Alexandre Grothendieck</w:t>
      </w:r>
      <w:r w:rsidRPr="001568C2">
        <w:rPr>
          <w:rFonts w:ascii="CMCSC10" w:hAnsi="CMCSC10" w:cs="CMCSC10"/>
          <w:sz w:val="29"/>
          <w:szCs w:val="29"/>
          <w:lang w:val="fr-FR"/>
        </w:rPr>
        <w:t xml:space="preserve">, </w:t>
      </w:r>
      <w:r w:rsidR="000932D0">
        <w:rPr>
          <w:rFonts w:ascii="Times New Roman" w:hAnsi="Times New Roman" w:cs="Times New Roman"/>
          <w:sz w:val="24"/>
          <w:szCs w:val="24"/>
          <w:lang w:val="fr-FR"/>
        </w:rPr>
        <w:t>Le Journal de M</w:t>
      </w:r>
      <w:r w:rsidRPr="001568C2">
        <w:rPr>
          <w:rFonts w:ascii="Times New Roman" w:hAnsi="Times New Roman" w:cs="Times New Roman"/>
          <w:sz w:val="24"/>
          <w:szCs w:val="24"/>
          <w:lang w:val="fr-FR"/>
        </w:rPr>
        <w:t xml:space="preserve">aths </w:t>
      </w:r>
      <w:r w:rsidRPr="00D05F59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1568C2">
        <w:rPr>
          <w:rFonts w:ascii="Times New Roman" w:hAnsi="Times New Roman" w:cs="Times New Roman"/>
          <w:sz w:val="24"/>
          <w:szCs w:val="24"/>
          <w:lang w:val="fr-FR"/>
        </w:rPr>
        <w:t xml:space="preserve">, 63 – 65 (1994) </w:t>
      </w:r>
    </w:p>
    <w:p w:rsidR="004A5074" w:rsidRDefault="004A5074" w:rsidP="004A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C5231" w:rsidRPr="004A5074" w:rsidRDefault="004A5074" w:rsidP="004A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A507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C5231" w:rsidRPr="005A6BE0">
        <w:rPr>
          <w:rFonts w:ascii="Times New Roman" w:hAnsi="Times New Roman" w:cs="Times New Roman"/>
          <w:smallCaps/>
          <w:sz w:val="24"/>
          <w:szCs w:val="24"/>
          <w:lang w:val="en-US"/>
        </w:rPr>
        <w:t>Grothendieck</w:t>
      </w:r>
      <w:r w:rsidR="00CC5231" w:rsidRPr="005A6BE0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CC5231" w:rsidRPr="005A6BE0">
        <w:rPr>
          <w:rFonts w:ascii="Times New Roman" w:hAnsi="Times New Roman" w:cs="Times New Roman"/>
          <w:i/>
          <w:sz w:val="24"/>
          <w:szCs w:val="24"/>
          <w:lang w:val="en-US"/>
        </w:rPr>
        <w:t>The Cohomology Theory of Abstract Algebraic Varieties,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Proceedings of the </w:t>
      </w:r>
      <w:r w:rsidR="00CC5231" w:rsidRPr="005A6BE0">
        <w:rPr>
          <w:rFonts w:ascii="Times New Roman" w:hAnsi="Times New Roman" w:cs="Times New Roman"/>
          <w:sz w:val="24"/>
          <w:szCs w:val="24"/>
          <w:lang w:val="en-US"/>
        </w:rPr>
        <w:t>ICM</w:t>
      </w:r>
      <w:r w:rsidR="000932D0" w:rsidRPr="005A6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5231" w:rsidRPr="005A6BE0">
        <w:rPr>
          <w:rFonts w:ascii="Times New Roman" w:hAnsi="Times New Roman" w:cs="Times New Roman"/>
          <w:sz w:val="24"/>
          <w:szCs w:val="24"/>
          <w:lang w:val="en-US"/>
        </w:rPr>
        <w:t xml:space="preserve">1958, 103–118 </w:t>
      </w:r>
    </w:p>
    <w:p w:rsidR="005A6BE0" w:rsidRDefault="005A6BE0" w:rsidP="005A6BE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1AA6" w:rsidRPr="00081AA6" w:rsidRDefault="00081AA6" w:rsidP="002463F7"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mallCaps/>
          <w:sz w:val="24"/>
          <w:lang w:val="fr-FR"/>
        </w:rPr>
        <w:t xml:space="preserve">A. Grothendieck, </w:t>
      </w:r>
      <w:r w:rsidRPr="00081AA6">
        <w:rPr>
          <w:rFonts w:ascii="Times New Roman" w:hAnsi="Times New Roman" w:cs="Times New Roman"/>
          <w:i/>
          <w:sz w:val="24"/>
          <w:lang w:val="fr-FR"/>
        </w:rPr>
        <w:t>Esquisse Thématique</w:t>
      </w:r>
      <w:r>
        <w:rPr>
          <w:rFonts w:ascii="Times New Roman" w:hAnsi="Times New Roman" w:cs="Times New Roman"/>
          <w:smallCaps/>
          <w:sz w:val="24"/>
          <w:lang w:val="fr-FR"/>
        </w:rPr>
        <w:t xml:space="preserve"> (1972), </w:t>
      </w:r>
      <w:r w:rsidRPr="00081AA6">
        <w:rPr>
          <w:rFonts w:ascii="Times New Roman" w:hAnsi="Times New Roman" w:cs="Times New Roman"/>
          <w:sz w:val="24"/>
          <w:lang w:val="fr-FR"/>
        </w:rPr>
        <w:t>Available in the Internet</w:t>
      </w:r>
    </w:p>
    <w:p w:rsidR="006A4581" w:rsidRPr="00D55020" w:rsidRDefault="006A4581" w:rsidP="002C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21B05">
        <w:rPr>
          <w:rFonts w:ascii="Times New Roman" w:hAnsi="Times New Roman" w:cs="Times New Roman"/>
          <w:smallCaps/>
          <w:sz w:val="24"/>
          <w:lang w:val="fr-FR"/>
        </w:rPr>
        <w:t>A. Grothendieck &amp; J.P. Serre,</w:t>
      </w:r>
      <w:r w:rsidRPr="00A21B05">
        <w:rPr>
          <w:rFonts w:ascii="Times New Roman" w:hAnsi="Times New Roman" w:cs="Times New Roman"/>
          <w:i/>
          <w:sz w:val="24"/>
          <w:szCs w:val="24"/>
          <w:lang w:val="fr-FR"/>
        </w:rPr>
        <w:t xml:space="preserve"> Correspondence</w:t>
      </w:r>
      <w:r w:rsidRPr="00A21B05">
        <w:rPr>
          <w:rFonts w:ascii="Times New Roman" w:hAnsi="Times New Roman" w:cs="Times New Roman"/>
          <w:sz w:val="24"/>
          <w:szCs w:val="24"/>
          <w:lang w:val="fr-FR"/>
        </w:rPr>
        <w:t>, S.M.F. (2001)</w:t>
      </w:r>
      <w:r>
        <w:rPr>
          <w:rStyle w:val="Rimandonotaapidipagina"/>
          <w:rFonts w:ascii="Times New Roman" w:hAnsi="Times New Roman" w:cs="Times New Roman"/>
          <w:sz w:val="24"/>
          <w:szCs w:val="24"/>
          <w:lang w:val="en-US"/>
        </w:rPr>
        <w:footnoteReference w:id="2"/>
      </w:r>
      <w:r w:rsidRPr="00A21B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55020" w:rsidRPr="00A21B05" w:rsidRDefault="00D55020" w:rsidP="002C2C4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smallCaps/>
          <w:sz w:val="24"/>
          <w:szCs w:val="20"/>
          <w:lang w:val="fr-FR"/>
        </w:rPr>
      </w:pPr>
    </w:p>
    <w:p w:rsidR="002C2C4B" w:rsidRDefault="002C2C4B" w:rsidP="002C2C4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sz w:val="24"/>
          <w:szCs w:val="20"/>
          <w:lang w:val="fr-FR"/>
        </w:rPr>
      </w:pPr>
      <w:r w:rsidRPr="002C2C4B">
        <w:rPr>
          <w:rFonts w:ascii="TimesNewRoman,Bold" w:hAnsi="TimesNewRoman,Bold" w:cs="TimesNewRoman,Bold"/>
          <w:smallCaps/>
          <w:sz w:val="24"/>
          <w:szCs w:val="20"/>
          <w:lang w:val="fr-FR"/>
        </w:rPr>
        <w:lastRenderedPageBreak/>
        <w:t>A. Herreman</w:t>
      </w:r>
      <w:r w:rsidRPr="00F155FE">
        <w:rPr>
          <w:rFonts w:ascii="TimesNewRoman,Bold" w:hAnsi="TimesNewRoman,Bold" w:cs="TimesNewRoman,Bold"/>
          <w:sz w:val="24"/>
          <w:szCs w:val="20"/>
          <w:lang w:val="fr-FR"/>
        </w:rPr>
        <w:t xml:space="preserve">, </w:t>
      </w:r>
      <w:r w:rsidRPr="00F155FE">
        <w:rPr>
          <w:rFonts w:ascii="TimesNewRoman,Bold" w:hAnsi="TimesNewRoman,Bold" w:cs="TimesNewRoman,Bold"/>
          <w:i/>
          <w:sz w:val="24"/>
          <w:szCs w:val="20"/>
          <w:lang w:val="fr-FR"/>
        </w:rPr>
        <w:t>Découvrir et Transmettre: la Dimension Collective des Mathématiques dans Récoltes &amp; Semailles,</w:t>
      </w:r>
      <w:r w:rsidRPr="00F155FE">
        <w:rPr>
          <w:rFonts w:ascii="TimesNewRoman,Bold" w:hAnsi="TimesNewRoman,Bold" w:cs="TimesNewRoman,Bold"/>
          <w:sz w:val="24"/>
          <w:szCs w:val="20"/>
          <w:lang w:val="fr-FR"/>
        </w:rPr>
        <w:t xml:space="preserve"> Available in the Internet</w:t>
      </w:r>
    </w:p>
    <w:p w:rsidR="002C2C4B" w:rsidRPr="002C2C4B" w:rsidRDefault="002C2C4B" w:rsidP="002C2C4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sz w:val="24"/>
          <w:szCs w:val="20"/>
          <w:lang w:val="fr-FR"/>
        </w:rPr>
      </w:pPr>
    </w:p>
    <w:p w:rsidR="002463F7" w:rsidRPr="002C2C4B" w:rsidRDefault="002463F7" w:rsidP="002463F7">
      <w:pPr>
        <w:rPr>
          <w:rFonts w:ascii="Times New Roman" w:hAnsi="Times New Roman" w:cs="Times New Roman"/>
          <w:sz w:val="24"/>
          <w:lang w:val="fr-FR"/>
        </w:rPr>
      </w:pPr>
      <w:r w:rsidRPr="002463F7">
        <w:rPr>
          <w:rFonts w:ascii="Times New Roman" w:hAnsi="Times New Roman" w:cs="Times New Roman"/>
          <w:smallCaps/>
          <w:sz w:val="24"/>
          <w:lang w:val="fr-FR"/>
        </w:rPr>
        <w:t>C. Houzel</w:t>
      </w:r>
      <w:r w:rsidRPr="00D569B2">
        <w:rPr>
          <w:rFonts w:ascii="Times New Roman" w:hAnsi="Times New Roman" w:cs="Times New Roman"/>
          <w:sz w:val="24"/>
          <w:lang w:val="fr-FR"/>
        </w:rPr>
        <w:t xml:space="preserve">, </w:t>
      </w:r>
      <w:r w:rsidRPr="00D569B2">
        <w:rPr>
          <w:rFonts w:ascii="Times New Roman" w:hAnsi="Times New Roman" w:cs="Times New Roman"/>
          <w:i/>
          <w:sz w:val="24"/>
          <w:lang w:val="fr-FR"/>
        </w:rPr>
        <w:t>Les Débuts de la Théorie des Faisceaux</w:t>
      </w:r>
      <w:r w:rsidRPr="00D569B2">
        <w:rPr>
          <w:rFonts w:ascii="Times New Roman" w:hAnsi="Times New Roman" w:cs="Times New Roman"/>
          <w:sz w:val="24"/>
          <w:lang w:val="fr-FR"/>
        </w:rPr>
        <w:t xml:space="preserve">, in </w:t>
      </w:r>
      <w:r w:rsidRPr="00D569B2">
        <w:rPr>
          <w:rFonts w:ascii="Times New Roman" w:hAnsi="Times New Roman" w:cs="Times New Roman"/>
          <w:i/>
          <w:sz w:val="24"/>
          <w:lang w:val="fr-FR"/>
        </w:rPr>
        <w:t>Sheaves of Manifolds</w:t>
      </w:r>
      <w:r w:rsidRPr="00D569B2">
        <w:rPr>
          <w:rFonts w:ascii="Times New Roman" w:hAnsi="Times New Roman" w:cs="Times New Roman"/>
          <w:sz w:val="24"/>
          <w:lang w:val="fr-FR"/>
        </w:rPr>
        <w:t xml:space="preserve"> (by. </w:t>
      </w:r>
      <w:r w:rsidR="002C2C4B" w:rsidRPr="002C2C4B">
        <w:rPr>
          <w:rFonts w:ascii="Times New Roman" w:hAnsi="Times New Roman" w:cs="Times New Roman"/>
          <w:sz w:val="24"/>
          <w:lang w:val="fr-FR"/>
        </w:rPr>
        <w:t>M</w:t>
      </w:r>
      <w:r w:rsidRPr="002C2C4B">
        <w:rPr>
          <w:rFonts w:ascii="Times New Roman" w:hAnsi="Times New Roman" w:cs="Times New Roman"/>
          <w:sz w:val="24"/>
          <w:lang w:val="fr-FR"/>
        </w:rPr>
        <w:t>. Kashiwara and P. Schapira)</w:t>
      </w:r>
    </w:p>
    <w:p w:rsidR="006E45AF" w:rsidRPr="001568C2" w:rsidRDefault="006E45AF" w:rsidP="006E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D26AE4">
        <w:rPr>
          <w:rFonts w:ascii="Times New Roman" w:hAnsi="Times New Roman" w:cs="Times New Roman"/>
          <w:smallCaps/>
          <w:sz w:val="24"/>
          <w:szCs w:val="24"/>
          <w:lang w:val="fr-FR"/>
        </w:rPr>
        <w:t>R. Ikonikoff</w:t>
      </w:r>
      <w:r w:rsidRPr="001568C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Mais Où Est le G</w:t>
      </w:r>
      <w:r w:rsidRPr="001568C2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énie des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M</w:t>
      </w:r>
      <w:r w:rsidRPr="001568C2">
        <w:rPr>
          <w:rFonts w:ascii="Times New Roman" w:hAnsi="Times New Roman" w:cs="Times New Roman"/>
          <w:i/>
          <w:sz w:val="24"/>
          <w:szCs w:val="24"/>
          <w:lang w:val="fr-FR"/>
        </w:rPr>
        <w:t>aths ?</w:t>
      </w:r>
      <w:r w:rsidRPr="001568C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1568C2">
        <w:rPr>
          <w:rFonts w:ascii="Times New Roman" w:hAnsi="Times New Roman" w:cs="Times New Roman"/>
          <w:iCs/>
          <w:sz w:val="24"/>
          <w:szCs w:val="24"/>
          <w:lang w:val="fr-FR"/>
        </w:rPr>
        <w:t>Science et Vie</w:t>
      </w:r>
      <w:r w:rsidRPr="001568C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05F59">
        <w:rPr>
          <w:rFonts w:ascii="Times New Roman" w:hAnsi="Times New Roman" w:cs="Times New Roman"/>
          <w:b/>
          <w:sz w:val="24"/>
          <w:szCs w:val="24"/>
          <w:lang w:val="fr-FR"/>
        </w:rPr>
        <w:t>935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1568C2">
        <w:rPr>
          <w:rFonts w:ascii="Times New Roman" w:hAnsi="Times New Roman" w:cs="Times New Roman"/>
          <w:sz w:val="24"/>
          <w:szCs w:val="24"/>
          <w:lang w:val="fr-FR"/>
        </w:rPr>
        <w:t>(1995), 53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568C2">
        <w:rPr>
          <w:rFonts w:ascii="Times New Roman" w:hAnsi="Times New Roman" w:cs="Times New Roman"/>
          <w:sz w:val="24"/>
          <w:szCs w:val="24"/>
          <w:lang w:val="fr-FR"/>
        </w:rPr>
        <w:t>–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568C2">
        <w:rPr>
          <w:rFonts w:ascii="Times New Roman" w:hAnsi="Times New Roman" w:cs="Times New Roman"/>
          <w:sz w:val="24"/>
          <w:szCs w:val="24"/>
          <w:lang w:val="fr-FR"/>
        </w:rPr>
        <w:t xml:space="preserve">57 </w:t>
      </w:r>
    </w:p>
    <w:p w:rsidR="006E45AF" w:rsidRPr="00BB1C46" w:rsidRDefault="006E45AF" w:rsidP="005A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fr-FR"/>
        </w:rPr>
      </w:pPr>
    </w:p>
    <w:p w:rsidR="004B1C16" w:rsidRPr="00A14BEE" w:rsidRDefault="004B1C16" w:rsidP="004B1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n-US"/>
        </w:rPr>
      </w:pPr>
      <w:r w:rsidRPr="00A96916">
        <w:rPr>
          <w:rFonts w:ascii="Times New Roman" w:hAnsi="Times New Roman" w:cs="Times New Roman"/>
          <w:smallCaps/>
          <w:sz w:val="24"/>
          <w:szCs w:val="20"/>
          <w:lang w:val="fr-FR"/>
        </w:rPr>
        <w:t>L. Illusie</w:t>
      </w:r>
      <w:r w:rsidRPr="00A96916">
        <w:rPr>
          <w:rFonts w:ascii="Times New Roman" w:hAnsi="Times New Roman" w:cs="Times New Roman"/>
          <w:sz w:val="24"/>
          <w:szCs w:val="20"/>
          <w:lang w:val="fr-FR"/>
        </w:rPr>
        <w:t xml:space="preserve">, </w:t>
      </w:r>
      <w:r w:rsidRPr="00A96916">
        <w:rPr>
          <w:rFonts w:ascii="Times New Roman" w:hAnsi="Times New Roman" w:cs="Times New Roman"/>
          <w:i/>
          <w:sz w:val="24"/>
          <w:szCs w:val="20"/>
          <w:lang w:val="fr-FR"/>
        </w:rPr>
        <w:t>Catégories Dérivées et Dualité</w:t>
      </w:r>
      <w:r w:rsidRPr="00A96916">
        <w:rPr>
          <w:rFonts w:ascii="Times New Roman" w:hAnsi="Times New Roman" w:cs="Times New Roman"/>
          <w:sz w:val="24"/>
          <w:szCs w:val="20"/>
          <w:lang w:val="fr-FR"/>
        </w:rPr>
        <w:t xml:space="preserve"> : </w:t>
      </w:r>
      <w:r w:rsidRPr="00A96916">
        <w:rPr>
          <w:rFonts w:ascii="Times New Roman" w:hAnsi="Times New Roman" w:cs="Times New Roman"/>
          <w:i/>
          <w:sz w:val="24"/>
          <w:szCs w:val="20"/>
          <w:lang w:val="fr-FR"/>
        </w:rPr>
        <w:t>Travaux de Verdier</w:t>
      </w:r>
      <w:r w:rsidRPr="00A96916">
        <w:rPr>
          <w:rFonts w:ascii="Times New Roman" w:hAnsi="Times New Roman" w:cs="Times New Roman"/>
          <w:sz w:val="24"/>
          <w:szCs w:val="20"/>
          <w:lang w:val="fr-FR"/>
        </w:rPr>
        <w:t xml:space="preserve">, </w:t>
      </w:r>
      <w:r w:rsidRPr="00A96916">
        <w:rPr>
          <w:rFonts w:ascii="Times New Roman" w:hAnsi="Times New Roman" w:cs="Times New Roman"/>
          <w:iCs/>
          <w:sz w:val="24"/>
          <w:szCs w:val="20"/>
          <w:lang w:val="fr-FR"/>
        </w:rPr>
        <w:t xml:space="preserve">Enseign. </w:t>
      </w:r>
      <w:r w:rsidRPr="00A14BEE">
        <w:rPr>
          <w:rFonts w:ascii="Times New Roman" w:hAnsi="Times New Roman" w:cs="Times New Roman"/>
          <w:iCs/>
          <w:sz w:val="24"/>
          <w:szCs w:val="20"/>
          <w:lang w:val="en-US"/>
        </w:rPr>
        <w:t>Math.</w:t>
      </w:r>
      <w:r w:rsidR="0015094C">
        <w:rPr>
          <w:rFonts w:ascii="Times New Roman" w:hAnsi="Times New Roman" w:cs="Times New Roman"/>
          <w:iCs/>
          <w:sz w:val="24"/>
          <w:szCs w:val="20"/>
          <w:lang w:val="en-US"/>
        </w:rPr>
        <w:t xml:space="preserve"> </w:t>
      </w:r>
      <w:r w:rsidRPr="00A14BEE">
        <w:rPr>
          <w:rFonts w:ascii="Times New Roman" w:hAnsi="Times New Roman" w:cs="Times New Roman"/>
          <w:b/>
          <w:sz w:val="24"/>
          <w:szCs w:val="20"/>
          <w:lang w:val="en-US"/>
        </w:rPr>
        <w:t>36</w:t>
      </w:r>
      <w:r w:rsidRPr="00A14BEE">
        <w:rPr>
          <w:rFonts w:ascii="Times New Roman" w:hAnsi="Times New Roman" w:cs="Times New Roman"/>
          <w:sz w:val="24"/>
          <w:szCs w:val="20"/>
          <w:lang w:val="en-US"/>
        </w:rPr>
        <w:t xml:space="preserve"> (1990), 369 –</w:t>
      </w:r>
    </w:p>
    <w:p w:rsidR="004B1C16" w:rsidRPr="00A14BEE" w:rsidRDefault="004B1C16" w:rsidP="004B1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n-US"/>
        </w:rPr>
      </w:pPr>
      <w:r w:rsidRPr="00A14BEE">
        <w:rPr>
          <w:rFonts w:ascii="Times New Roman" w:hAnsi="Times New Roman" w:cs="Times New Roman"/>
          <w:sz w:val="24"/>
          <w:szCs w:val="20"/>
          <w:lang w:val="en-US"/>
        </w:rPr>
        <w:t>391</w:t>
      </w:r>
    </w:p>
    <w:p w:rsidR="004B1C16" w:rsidRPr="00A14BEE" w:rsidRDefault="004B1C16" w:rsidP="005A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4A5074" w:rsidRDefault="005A6BE0" w:rsidP="005A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6BE0">
        <w:rPr>
          <w:rFonts w:ascii="Times New Roman" w:hAnsi="Times New Roman" w:cs="Times New Roman"/>
          <w:smallCaps/>
          <w:sz w:val="24"/>
          <w:szCs w:val="24"/>
          <w:lang w:val="en-US"/>
        </w:rPr>
        <w:t>L. Illusie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5E2A">
        <w:rPr>
          <w:rFonts w:ascii="Times New Roman" w:hAnsi="Times New Roman" w:cs="Times New Roman"/>
          <w:i/>
          <w:sz w:val="24"/>
          <w:szCs w:val="24"/>
          <w:lang w:val="en-US"/>
        </w:rPr>
        <w:t>Reminiscences of</w:t>
      </w:r>
      <w:r w:rsidR="00A01B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Grothendieck and H</w:t>
      </w:r>
      <w:r w:rsidRPr="005A6BE0">
        <w:rPr>
          <w:rFonts w:ascii="Times New Roman" w:hAnsi="Times New Roman" w:cs="Times New Roman"/>
          <w:i/>
          <w:sz w:val="24"/>
          <w:szCs w:val="24"/>
          <w:lang w:val="en-US"/>
        </w:rPr>
        <w:t>is School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Notices of AMS </w:t>
      </w:r>
      <w:r w:rsidR="004A5074" w:rsidRPr="004A5074">
        <w:rPr>
          <w:rFonts w:ascii="Times New Roman" w:hAnsi="Times New Roman" w:cs="Times New Roman"/>
          <w:b/>
          <w:sz w:val="24"/>
          <w:szCs w:val="24"/>
          <w:lang w:val="en-US"/>
        </w:rPr>
        <w:t>57</w:t>
      </w:r>
      <w:r w:rsidR="004B1C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B1C16" w:rsidRPr="004B1C16">
        <w:rPr>
          <w:rFonts w:ascii="Times New Roman" w:hAnsi="Times New Roman" w:cs="Times New Roman"/>
          <w:sz w:val="24"/>
          <w:szCs w:val="24"/>
          <w:lang w:val="en-US"/>
        </w:rPr>
        <w:t>(2010)</w:t>
      </w:r>
      <w:r w:rsidR="004A5074">
        <w:rPr>
          <w:rFonts w:ascii="Times New Roman" w:hAnsi="Times New Roman" w:cs="Times New Roman"/>
          <w:sz w:val="24"/>
          <w:szCs w:val="24"/>
          <w:lang w:val="en-US"/>
        </w:rPr>
        <w:t>, 1106 – 1115</w:t>
      </w:r>
    </w:p>
    <w:p w:rsidR="005A6BE0" w:rsidRDefault="005A6BE0" w:rsidP="005A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074" w:rsidRPr="005A6BE0" w:rsidRDefault="004A5074" w:rsidP="004A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6BE0">
        <w:rPr>
          <w:rFonts w:ascii="Times New Roman" w:hAnsi="Times New Roman" w:cs="Times New Roman"/>
          <w:smallCaps/>
          <w:sz w:val="24"/>
          <w:szCs w:val="24"/>
          <w:lang w:val="en-US"/>
        </w:rPr>
        <w:t>L. Illusie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6BE0">
        <w:rPr>
          <w:rFonts w:ascii="Times New Roman" w:hAnsi="Times New Roman" w:cs="Times New Roman"/>
          <w:i/>
          <w:sz w:val="24"/>
          <w:szCs w:val="24"/>
          <w:lang w:val="en-US"/>
        </w:rPr>
        <w:t>Grothendieck in Pisa Crystals and Barsotti-Tate Groups</w:t>
      </w:r>
      <w:r w:rsidR="006A4581">
        <w:rPr>
          <w:rFonts w:ascii="Times New Roman" w:hAnsi="Times New Roman" w:cs="Times New Roman"/>
          <w:sz w:val="24"/>
          <w:szCs w:val="24"/>
          <w:lang w:val="en-US"/>
        </w:rPr>
        <w:t xml:space="preserve"> (Available on H</w:t>
      </w:r>
      <w:r>
        <w:rPr>
          <w:rFonts w:ascii="Times New Roman" w:hAnsi="Times New Roman" w:cs="Times New Roman"/>
          <w:sz w:val="24"/>
          <w:szCs w:val="24"/>
          <w:lang w:val="en-US"/>
        </w:rPr>
        <w:t>is site)</w:t>
      </w:r>
    </w:p>
    <w:p w:rsidR="004A5074" w:rsidRPr="00BB1C46" w:rsidRDefault="004A5074" w:rsidP="005A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A01B8B" w:rsidRPr="005A6BE0" w:rsidRDefault="00A01B8B" w:rsidP="00A0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45AF">
        <w:rPr>
          <w:rFonts w:ascii="Times New Roman" w:hAnsi="Times New Roman" w:cs="Times New Roman"/>
          <w:smallCaps/>
          <w:sz w:val="24"/>
          <w:szCs w:val="24"/>
          <w:lang w:val="fr-FR"/>
        </w:rPr>
        <w:t>L. Illusie,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5074">
        <w:rPr>
          <w:rFonts w:ascii="Times New Roman" w:hAnsi="Times New Roman" w:cs="Times New Roman"/>
          <w:i/>
          <w:sz w:val="24"/>
          <w:szCs w:val="24"/>
          <w:lang w:val="fr-FR"/>
        </w:rPr>
        <w:t>La Descente Galoisienne</w:t>
      </w:r>
      <w:r w:rsidR="006A4581">
        <w:rPr>
          <w:rFonts w:ascii="Times New Roman" w:hAnsi="Times New Roman" w:cs="Times New Roman"/>
          <w:sz w:val="24"/>
          <w:szCs w:val="24"/>
          <w:lang w:val="fr-FR"/>
        </w:rPr>
        <w:t xml:space="preserve"> (Available on H</w:t>
      </w:r>
      <w:r>
        <w:rPr>
          <w:rFonts w:ascii="Times New Roman" w:hAnsi="Times New Roman" w:cs="Times New Roman"/>
          <w:sz w:val="24"/>
          <w:szCs w:val="24"/>
          <w:lang w:val="fr-FR"/>
        </w:rPr>
        <w:t>is site)</w:t>
      </w:r>
    </w:p>
    <w:p w:rsidR="00A01B8B" w:rsidRDefault="00A01B8B" w:rsidP="005A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fr-FR"/>
        </w:rPr>
      </w:pPr>
    </w:p>
    <w:p w:rsidR="005A6BE0" w:rsidRDefault="005A6BE0" w:rsidP="005A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A6BE0">
        <w:rPr>
          <w:rFonts w:ascii="Times New Roman" w:hAnsi="Times New Roman" w:cs="Times New Roman"/>
          <w:smallCaps/>
          <w:sz w:val="24"/>
          <w:szCs w:val="24"/>
          <w:lang w:val="fr-FR"/>
        </w:rPr>
        <w:t>L. Illusie</w:t>
      </w:r>
      <w:r w:rsidRPr="005A6BE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5A6BE0">
        <w:rPr>
          <w:rFonts w:ascii="Times New Roman" w:hAnsi="Times New Roman" w:cs="Times New Roman"/>
          <w:i/>
          <w:sz w:val="24"/>
          <w:szCs w:val="24"/>
          <w:lang w:val="fr-FR"/>
        </w:rPr>
        <w:t>Pierre Deligne et la Géométrie Arithmétique</w:t>
      </w:r>
      <w:r w:rsidR="006A4581">
        <w:rPr>
          <w:rFonts w:ascii="Times New Roman" w:hAnsi="Times New Roman" w:cs="Times New Roman"/>
          <w:sz w:val="24"/>
          <w:szCs w:val="24"/>
          <w:lang w:val="fr-FR"/>
        </w:rPr>
        <w:t xml:space="preserve"> (Available on H</w:t>
      </w:r>
      <w:r>
        <w:rPr>
          <w:rFonts w:ascii="Times New Roman" w:hAnsi="Times New Roman" w:cs="Times New Roman"/>
          <w:sz w:val="24"/>
          <w:szCs w:val="24"/>
          <w:lang w:val="fr-FR"/>
        </w:rPr>
        <w:t>is site)</w:t>
      </w:r>
    </w:p>
    <w:p w:rsidR="005A6BE0" w:rsidRPr="005A6BE0" w:rsidRDefault="005A6BE0" w:rsidP="005A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C5231" w:rsidRPr="00CC5231" w:rsidRDefault="00CC5231" w:rsidP="000932D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5231">
        <w:rPr>
          <w:rFonts w:ascii="Times New Roman" w:hAnsi="Times New Roman" w:cs="Times New Roman"/>
          <w:smallCaps/>
          <w:sz w:val="24"/>
          <w:szCs w:val="24"/>
          <w:lang w:val="en-US"/>
        </w:rPr>
        <w:t>Jackson</w:t>
      </w:r>
      <w:r w:rsidRPr="00CC52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C5231">
        <w:rPr>
          <w:rFonts w:ascii="Times New Roman" w:hAnsi="Times New Roman" w:cs="Times New Roman"/>
          <w:i/>
          <w:sz w:val="24"/>
          <w:szCs w:val="24"/>
          <w:lang w:val="en-US"/>
        </w:rPr>
        <w:t>IHES at 40</w:t>
      </w:r>
      <w:r w:rsidRPr="00CC5231">
        <w:rPr>
          <w:rFonts w:ascii="Times New Roman" w:hAnsi="Times New Roman" w:cs="Times New Roman"/>
          <w:sz w:val="24"/>
          <w:szCs w:val="24"/>
          <w:lang w:val="en-US"/>
        </w:rPr>
        <w:t xml:space="preserve">, Notices of AMS </w:t>
      </w:r>
      <w:r w:rsidRPr="00CC52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46 </w:t>
      </w:r>
      <w:r w:rsidRPr="00CC5231">
        <w:rPr>
          <w:rFonts w:ascii="Times New Roman" w:hAnsi="Times New Roman" w:cs="Times New Roman"/>
          <w:sz w:val="24"/>
          <w:szCs w:val="24"/>
          <w:lang w:val="en-US"/>
        </w:rPr>
        <w:t xml:space="preserve">(1999), 329 – 337 </w:t>
      </w:r>
    </w:p>
    <w:p w:rsidR="000932D0" w:rsidRDefault="000932D0" w:rsidP="0009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5231" w:rsidRPr="000932D0" w:rsidRDefault="00CC5231" w:rsidP="000932D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932D0">
        <w:rPr>
          <w:rFonts w:ascii="Times New Roman" w:hAnsi="Times New Roman" w:cs="Times New Roman"/>
          <w:smallCaps/>
          <w:sz w:val="24"/>
          <w:szCs w:val="24"/>
          <w:lang w:val="fr-FR"/>
        </w:rPr>
        <w:t>Jackson</w:t>
      </w:r>
      <w:r w:rsidRPr="000932D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0932D0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Comme Appelé du Néant, </w:t>
      </w:r>
      <w:r w:rsidRPr="000932D0">
        <w:rPr>
          <w:rFonts w:ascii="Times New Roman" w:hAnsi="Times New Roman" w:cs="Times New Roman"/>
          <w:sz w:val="24"/>
          <w:szCs w:val="24"/>
          <w:lang w:val="fr-FR"/>
        </w:rPr>
        <w:t xml:space="preserve"> Notices of AMS </w:t>
      </w:r>
      <w:r w:rsidRPr="000932D0">
        <w:rPr>
          <w:rFonts w:ascii="Times New Roman" w:hAnsi="Times New Roman" w:cs="Times New Roman"/>
          <w:b/>
          <w:sz w:val="24"/>
          <w:szCs w:val="24"/>
          <w:lang w:val="fr-FR"/>
        </w:rPr>
        <w:t>51</w:t>
      </w:r>
      <w:r w:rsidRPr="000932D0">
        <w:rPr>
          <w:rFonts w:ascii="Times New Roman" w:hAnsi="Times New Roman" w:cs="Times New Roman"/>
          <w:sz w:val="24"/>
          <w:szCs w:val="24"/>
          <w:lang w:val="fr-FR"/>
        </w:rPr>
        <w:t xml:space="preserve"> (2004)</w:t>
      </w:r>
    </w:p>
    <w:p w:rsidR="00CC5231" w:rsidRPr="00CC5231" w:rsidRDefault="00CC5231" w:rsidP="00CC523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C5231" w:rsidRDefault="00CC5231" w:rsidP="00CC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6AE4">
        <w:rPr>
          <w:rFonts w:ascii="Times New Roman" w:hAnsi="Times New Roman" w:cs="Times New Roman"/>
          <w:smallCaps/>
          <w:sz w:val="24"/>
          <w:szCs w:val="24"/>
          <w:lang w:val="en-US"/>
        </w:rPr>
        <w:t>A. Jackson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IHES at 5</w:t>
      </w:r>
      <w:r w:rsidRPr="003A13BC">
        <w:rPr>
          <w:rFonts w:ascii="Times New Roman" w:hAnsi="Times New Roman" w:cs="Times New Roman"/>
          <w:i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Notices of AMS </w:t>
      </w:r>
      <w:r w:rsidR="000932D0">
        <w:rPr>
          <w:rFonts w:ascii="Times New Roman" w:hAnsi="Times New Roman" w:cs="Times New Roman"/>
          <w:b/>
          <w:sz w:val="24"/>
          <w:szCs w:val="24"/>
          <w:lang w:val="en-US"/>
        </w:rPr>
        <w:t>55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932D0">
        <w:rPr>
          <w:rFonts w:ascii="Times New Roman" w:hAnsi="Times New Roman" w:cs="Times New Roman"/>
          <w:sz w:val="24"/>
          <w:szCs w:val="24"/>
          <w:lang w:val="en-US"/>
        </w:rPr>
        <w:t>(200</w:t>
      </w:r>
      <w:r>
        <w:rPr>
          <w:rFonts w:ascii="Times New Roman" w:hAnsi="Times New Roman" w:cs="Times New Roman"/>
          <w:sz w:val="24"/>
          <w:szCs w:val="24"/>
          <w:lang w:val="en-US"/>
        </w:rPr>
        <w:t>9)</w:t>
      </w:r>
      <w:r w:rsidR="000932D0">
        <w:rPr>
          <w:rFonts w:ascii="Times New Roman" w:hAnsi="Times New Roman" w:cs="Times New Roman"/>
          <w:sz w:val="24"/>
          <w:szCs w:val="24"/>
          <w:lang w:val="en-US"/>
        </w:rPr>
        <w:t>, 962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0932D0">
        <w:rPr>
          <w:rFonts w:ascii="Times New Roman" w:hAnsi="Times New Roman" w:cs="Times New Roman"/>
          <w:sz w:val="24"/>
          <w:szCs w:val="24"/>
          <w:lang w:val="en-US"/>
        </w:rPr>
        <w:t xml:space="preserve"> 963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5231" w:rsidRPr="00D1204E" w:rsidRDefault="00CC5231" w:rsidP="00CC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422C33" w:rsidRPr="00422C33" w:rsidRDefault="00422C33" w:rsidP="00422C33">
      <w:pPr>
        <w:rPr>
          <w:rFonts w:ascii="Times New Roman" w:hAnsi="Times New Roman" w:cs="Times New Roman"/>
          <w:sz w:val="24"/>
          <w:lang w:val="en-US"/>
        </w:rPr>
      </w:pPr>
      <w:r w:rsidRPr="00422C33">
        <w:rPr>
          <w:rFonts w:ascii="Times New Roman" w:hAnsi="Times New Roman" w:cs="Times New Roman"/>
          <w:smallCaps/>
          <w:sz w:val="24"/>
          <w:lang w:val="en-US"/>
        </w:rPr>
        <w:t>N. Katz</w:t>
      </w:r>
      <w:r w:rsidRPr="00422C33">
        <w:rPr>
          <w:rFonts w:ascii="Times New Roman" w:hAnsi="Times New Roman" w:cs="Times New Roman"/>
          <w:sz w:val="24"/>
          <w:lang w:val="en-US"/>
        </w:rPr>
        <w:t xml:space="preserve">, </w:t>
      </w:r>
      <w:r w:rsidRPr="00422C33">
        <w:rPr>
          <w:rFonts w:ascii="Times New Roman" w:hAnsi="Times New Roman" w:cs="Times New Roman"/>
          <w:i/>
          <w:sz w:val="24"/>
          <w:lang w:val="en-US"/>
        </w:rPr>
        <w:t>The Work of Pierre Deligne</w:t>
      </w:r>
      <w:r w:rsidRPr="00422C33">
        <w:rPr>
          <w:rFonts w:ascii="Times New Roman" w:hAnsi="Times New Roman" w:cs="Times New Roman"/>
          <w:sz w:val="24"/>
          <w:lang w:val="en-US"/>
        </w:rPr>
        <w:t>, Proceedings of the ICM 1978, 47 – 52</w:t>
      </w:r>
    </w:p>
    <w:p w:rsidR="00CC5231" w:rsidRPr="00BB1C46" w:rsidRDefault="00CC5231" w:rsidP="00CC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1C46">
        <w:rPr>
          <w:rFonts w:ascii="Times New Roman" w:hAnsi="Times New Roman" w:cs="Times New Roman"/>
          <w:smallCaps/>
          <w:sz w:val="24"/>
          <w:szCs w:val="24"/>
          <w:lang w:val="en-US"/>
        </w:rPr>
        <w:t>Y. Ladegaillere</w:t>
      </w:r>
      <w:r w:rsidRPr="00BB1C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C2C4B">
        <w:rPr>
          <w:rFonts w:ascii="Times New Roman" w:hAnsi="Times New Roman" w:cs="Times New Roman"/>
          <w:i/>
          <w:sz w:val="24"/>
          <w:szCs w:val="24"/>
          <w:lang w:val="en-US"/>
        </w:rPr>
        <w:t>Alexand</w:t>
      </w:r>
      <w:r w:rsidRPr="00BB1C4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2C2C4B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BB1C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Grothendieck Après 1970 </w:t>
      </w:r>
      <w:r w:rsidRPr="00BB1C46">
        <w:rPr>
          <w:rFonts w:ascii="Times New Roman" w:hAnsi="Times New Roman" w:cs="Times New Roman"/>
          <w:sz w:val="24"/>
          <w:szCs w:val="24"/>
          <w:lang w:val="en-US"/>
        </w:rPr>
        <w:t>(Personal communication to Allyn Jackson).</w:t>
      </w:r>
    </w:p>
    <w:p w:rsidR="00CC5231" w:rsidRPr="00BB1C46" w:rsidRDefault="00CC5231" w:rsidP="00CC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2C33" w:rsidRDefault="00422C33" w:rsidP="00422C33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6AE4">
        <w:rPr>
          <w:rFonts w:ascii="Times New Roman" w:hAnsi="Times New Roman" w:cs="Times New Roman"/>
          <w:smallCaps/>
          <w:sz w:val="24"/>
          <w:szCs w:val="24"/>
          <w:lang w:val="en-US"/>
        </w:rPr>
        <w:t>D. Mumford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122B">
        <w:rPr>
          <w:rFonts w:ascii="Times New Roman" w:hAnsi="Times New Roman" w:cs="Times New Roman"/>
          <w:i/>
          <w:sz w:val="24"/>
          <w:szCs w:val="24"/>
          <w:lang w:val="en-US"/>
        </w:rPr>
        <w:t>Response at the Steele Prize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Notices of AMS </w:t>
      </w:r>
      <w:r w:rsidRPr="00D05F59">
        <w:rPr>
          <w:rFonts w:ascii="Times New Roman" w:hAnsi="Times New Roman" w:cs="Times New Roman"/>
          <w:b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(2007), page 515 </w:t>
      </w:r>
    </w:p>
    <w:p w:rsidR="00422C33" w:rsidRPr="00422C33" w:rsidRDefault="00422C33" w:rsidP="00422C33">
      <w:pPr>
        <w:rPr>
          <w:rFonts w:ascii="Times New Roman" w:hAnsi="Times New Roman" w:cs="Times New Roman"/>
          <w:sz w:val="24"/>
          <w:lang w:val="en-US"/>
        </w:rPr>
      </w:pPr>
      <w:r w:rsidRPr="00422C33">
        <w:rPr>
          <w:rFonts w:ascii="Times New Roman" w:hAnsi="Times New Roman" w:cs="Times New Roman"/>
          <w:smallCaps/>
          <w:sz w:val="24"/>
          <w:lang w:val="en-US"/>
        </w:rPr>
        <w:t>D. Mumford &amp; J. Tate</w:t>
      </w:r>
      <w:r w:rsidRPr="00422C33">
        <w:rPr>
          <w:rFonts w:ascii="Times New Roman" w:hAnsi="Times New Roman" w:cs="Times New Roman"/>
          <w:sz w:val="24"/>
          <w:lang w:val="en-US"/>
        </w:rPr>
        <w:t xml:space="preserve">, </w:t>
      </w:r>
      <w:r w:rsidRPr="00422C33">
        <w:rPr>
          <w:rFonts w:ascii="Times New Roman" w:hAnsi="Times New Roman" w:cs="Times New Roman"/>
          <w:i/>
          <w:sz w:val="24"/>
          <w:lang w:val="en-US"/>
        </w:rPr>
        <w:t>Deligne: An Instinct for the Key Idea</w:t>
      </w:r>
      <w:r w:rsidRPr="00422C33">
        <w:rPr>
          <w:rFonts w:ascii="Times New Roman" w:hAnsi="Times New Roman" w:cs="Times New Roman"/>
          <w:sz w:val="24"/>
          <w:lang w:val="en-US"/>
        </w:rPr>
        <w:t xml:space="preserve">, Science </w:t>
      </w:r>
      <w:r w:rsidRPr="00422C33">
        <w:rPr>
          <w:rFonts w:ascii="Times New Roman" w:hAnsi="Times New Roman" w:cs="Times New Roman"/>
          <w:b/>
          <w:sz w:val="24"/>
          <w:lang w:val="en-US"/>
        </w:rPr>
        <w:t>202</w:t>
      </w:r>
      <w:r w:rsidRPr="00422C33">
        <w:rPr>
          <w:rFonts w:ascii="Times New Roman" w:hAnsi="Times New Roman" w:cs="Times New Roman"/>
          <w:sz w:val="24"/>
          <w:lang w:val="en-US"/>
        </w:rPr>
        <w:t xml:space="preserve"> (1978), 737 – 739 </w:t>
      </w:r>
    </w:p>
    <w:p w:rsidR="005A6BE0" w:rsidRDefault="005A6BE0" w:rsidP="005A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75D8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>F. Oort</w:t>
      </w:r>
      <w:r w:rsidRPr="008408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4085B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Review of “</w:t>
      </w:r>
      <w:r w:rsidRPr="0084085B">
        <w:rPr>
          <w:rFonts w:ascii="Times New Roman" w:hAnsi="Times New Roman" w:cs="Times New Roman"/>
          <w:i/>
          <w:sz w:val="24"/>
          <w:szCs w:val="24"/>
          <w:lang w:val="en-US"/>
        </w:rPr>
        <w:t>David Mumford  Selected Papers Volume II”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4085B">
        <w:rPr>
          <w:rFonts w:ascii="Times New Roman" w:hAnsi="Times New Roman" w:cs="Times New Roman"/>
          <w:sz w:val="24"/>
          <w:szCs w:val="24"/>
          <w:lang w:val="en-US"/>
        </w:rPr>
        <w:t xml:space="preserve">Notices of AMS </w:t>
      </w:r>
      <w:r w:rsidRPr="0084085B">
        <w:rPr>
          <w:rFonts w:ascii="Times New Roman" w:hAnsi="Times New Roman" w:cs="Times New Roman"/>
          <w:b/>
          <w:sz w:val="24"/>
          <w:szCs w:val="24"/>
          <w:lang w:val="en-US"/>
        </w:rPr>
        <w:t>60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(2013), 214 </w:t>
      </w:r>
    </w:p>
    <w:p w:rsidR="005A6BE0" w:rsidRPr="0084085B" w:rsidRDefault="005A6BE0" w:rsidP="005A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– 217 </w:t>
      </w:r>
    </w:p>
    <w:p w:rsidR="00CC5231" w:rsidRDefault="00CC5231" w:rsidP="00CC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</w:pPr>
    </w:p>
    <w:p w:rsidR="00B8613F" w:rsidRDefault="006E45AF" w:rsidP="00B86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"/>
          <w:lang w:val="en-US"/>
        </w:rPr>
      </w:pPr>
      <w:r w:rsidRPr="00D26AE4">
        <w:rPr>
          <w:rFonts w:ascii="Times New Roman" w:hAnsi="Times New Roman" w:cs="Times New Roman"/>
          <w:iCs/>
          <w:smallCaps/>
          <w:sz w:val="24"/>
          <w:szCs w:val="24"/>
          <w:lang w:val="en-US"/>
        </w:rPr>
        <w:t>V. Poénaru</w:t>
      </w:r>
      <w:r w:rsidRPr="004614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A13BC">
        <w:rPr>
          <w:rFonts w:ascii="Times New Roman" w:hAnsi="Times New Roman" w:cs="Times New Roman"/>
          <w:i/>
          <w:sz w:val="24"/>
          <w:szCs w:val="24"/>
          <w:lang w:val="en-US"/>
        </w:rPr>
        <w:t>Memories of Shourik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Notices of AMS </w:t>
      </w:r>
      <w:r w:rsidRPr="00D05F59">
        <w:rPr>
          <w:rFonts w:ascii="Times New Roman" w:hAnsi="Times New Roman" w:cs="Times New Roman"/>
          <w:b/>
          <w:sz w:val="24"/>
          <w:szCs w:val="24"/>
          <w:lang w:val="en-US"/>
        </w:rPr>
        <w:t>55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(2008), 964 – 965 </w:t>
      </w:r>
    </w:p>
    <w:p w:rsidR="00B8613F" w:rsidRDefault="00B8613F" w:rsidP="00B86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"/>
          <w:lang w:val="en-US"/>
        </w:rPr>
      </w:pPr>
    </w:p>
    <w:p w:rsidR="00B8613F" w:rsidRDefault="00B8613F" w:rsidP="00B3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  <w:r w:rsidRPr="00B8613F">
        <w:rPr>
          <w:rFonts w:ascii="Times New Roman" w:hAnsi="Times New Roman" w:cs="Times New Roman"/>
          <w:smallCaps/>
          <w:sz w:val="24"/>
          <w:szCs w:val="2"/>
          <w:lang w:val="en-US"/>
        </w:rPr>
        <w:t>P. Pragacz</w:t>
      </w:r>
      <w:r w:rsidRPr="00B8613F">
        <w:rPr>
          <w:rFonts w:ascii="Times New Roman" w:hAnsi="Times New Roman" w:cs="Times New Roman"/>
          <w:sz w:val="24"/>
          <w:szCs w:val="2"/>
          <w:lang w:val="en-US"/>
        </w:rPr>
        <w:t xml:space="preserve">, </w:t>
      </w:r>
      <w:r w:rsidRPr="00B8613F">
        <w:rPr>
          <w:rFonts w:ascii="Times New Roman" w:hAnsi="Times New Roman" w:cs="Times New Roman"/>
          <w:i/>
          <w:sz w:val="24"/>
          <w:szCs w:val="2"/>
          <w:lang w:val="en-US"/>
        </w:rPr>
        <w:t>Notes on Life and Work of Alexander Grothendieck</w:t>
      </w:r>
      <w:r w:rsidRPr="00B8613F">
        <w:rPr>
          <w:rFonts w:ascii="Times New Roman" w:hAnsi="Times New Roman" w:cs="Times New Roman"/>
          <w:sz w:val="24"/>
          <w:szCs w:val="2"/>
          <w:lang w:val="en-US"/>
        </w:rPr>
        <w:t>, Available in the Internet</w:t>
      </w:r>
      <w:r w:rsidRPr="00D26AE4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</w:t>
      </w:r>
    </w:p>
    <w:p w:rsidR="00B8613F" w:rsidRDefault="00B8613F" w:rsidP="00B3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B8613F" w:rsidRDefault="005A6BE0" w:rsidP="00B32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"/>
          <w:lang w:val="en-US"/>
        </w:rPr>
      </w:pPr>
      <w:r w:rsidRPr="00D26AE4">
        <w:rPr>
          <w:rFonts w:ascii="Times New Roman" w:hAnsi="Times New Roman" w:cs="Times New Roman"/>
          <w:smallCaps/>
          <w:sz w:val="24"/>
          <w:szCs w:val="24"/>
          <w:lang w:val="en-US"/>
        </w:rPr>
        <w:t>M. Reid</w:t>
      </w:r>
      <w:r w:rsidRPr="000825A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825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History and Sociology of Algebraic Geometry,</w:t>
      </w:r>
      <w:r w:rsidRPr="005A6B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825A7">
        <w:rPr>
          <w:rFonts w:ascii="Times New Roman" w:hAnsi="Times New Roman" w:cs="Times New Roman"/>
          <w:i/>
          <w:iCs/>
          <w:sz w:val="24"/>
          <w:szCs w:val="24"/>
          <w:lang w:val="en-US"/>
        </w:rPr>
        <w:t>Undergraduate Algebraic Geometry</w:t>
      </w:r>
      <w:r w:rsidRPr="000825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27CD">
        <w:rPr>
          <w:rFonts w:ascii="Times New Roman" w:hAnsi="Times New Roman" w:cs="Times New Roman"/>
          <w:sz w:val="24"/>
          <w:szCs w:val="24"/>
          <w:lang w:val="en-US"/>
        </w:rPr>
        <w:t>Cambridge University Press (1988)</w:t>
      </w:r>
    </w:p>
    <w:p w:rsidR="00B8613F" w:rsidRDefault="00B8613F" w:rsidP="00B32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"/>
          <w:lang w:val="en-US"/>
        </w:rPr>
      </w:pPr>
    </w:p>
    <w:p w:rsidR="00B32A02" w:rsidRPr="00B8613F" w:rsidRDefault="00B32A02" w:rsidP="00B32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"/>
          <w:lang w:val="en-US"/>
        </w:rPr>
      </w:pPr>
      <w:r w:rsidRPr="00FB7B75">
        <w:rPr>
          <w:rFonts w:ascii="Times New Roman" w:hAnsi="Times New Roman" w:cs="Times New Roman"/>
          <w:smallCaps/>
          <w:sz w:val="24"/>
          <w:szCs w:val="24"/>
          <w:lang w:val="en-US"/>
        </w:rPr>
        <w:t>D. Ruelle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7B75">
        <w:rPr>
          <w:rFonts w:ascii="Times New Roman" w:hAnsi="Times New Roman" w:cs="Times New Roman"/>
          <w:i/>
          <w:sz w:val="24"/>
          <w:szCs w:val="24"/>
          <w:lang w:val="en-US"/>
        </w:rPr>
        <w:t>The Mathematician’s Brain</w:t>
      </w:r>
      <w:r>
        <w:rPr>
          <w:rFonts w:ascii="Times New Roman" w:hAnsi="Times New Roman" w:cs="Times New Roman"/>
          <w:sz w:val="24"/>
          <w:szCs w:val="24"/>
          <w:lang w:val="en-US"/>
        </w:rPr>
        <w:t>, Princeton University Press (2007)</w:t>
      </w:r>
    </w:p>
    <w:p w:rsidR="00CC5231" w:rsidRDefault="00CC5231" w:rsidP="00CC5231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BB1C46" w:rsidRPr="00BB1C46" w:rsidRDefault="00BB1C46" w:rsidP="00BB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53C6">
        <w:rPr>
          <w:rFonts w:ascii="Times New Roman" w:hAnsi="Times New Roman" w:cs="Times New Roman"/>
          <w:smallCaps/>
          <w:sz w:val="24"/>
          <w:szCs w:val="24"/>
          <w:lang w:val="en-US"/>
        </w:rPr>
        <w:t>W. Scharlau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1C46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i</w:t>
      </w:r>
      <w:r w:rsidRPr="00BB1C46">
        <w:rPr>
          <w:rFonts w:ascii="Times New Roman" w:hAnsi="Times New Roman" w:cs="Times New Roman"/>
          <w:i/>
          <w:sz w:val="24"/>
          <w:szCs w:val="24"/>
          <w:lang w:val="en-US"/>
        </w:rPr>
        <w:t>s Alexander Grothendieck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?, Notices of AMS </w:t>
      </w:r>
      <w:r w:rsidRPr="00BB1C46">
        <w:rPr>
          <w:rFonts w:ascii="Times New Roman" w:hAnsi="Times New Roman" w:cs="Times New Roman"/>
          <w:b/>
          <w:sz w:val="24"/>
          <w:szCs w:val="24"/>
          <w:lang w:val="en-US"/>
        </w:rPr>
        <w:t>55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(2008), 930 – 941</w:t>
      </w:r>
    </w:p>
    <w:p w:rsidR="003F454D" w:rsidRDefault="003F454D" w:rsidP="00CC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lang w:val="en-US"/>
        </w:rPr>
      </w:pPr>
    </w:p>
    <w:p w:rsidR="00155430" w:rsidRDefault="00155430" w:rsidP="00CC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lang w:val="en-US"/>
        </w:rPr>
      </w:pPr>
    </w:p>
    <w:p w:rsidR="00155430" w:rsidRDefault="00155430" w:rsidP="00CC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lang w:val="en-US"/>
        </w:rPr>
      </w:pPr>
    </w:p>
    <w:p w:rsidR="003F454D" w:rsidRDefault="003F454D" w:rsidP="00CC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lang w:val="en-US"/>
        </w:rPr>
      </w:pPr>
    </w:p>
    <w:p w:rsidR="00243A0F" w:rsidRPr="00243A0F" w:rsidRDefault="00BB1C46" w:rsidP="00CC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mallCaps/>
          <w:sz w:val="24"/>
          <w:lang w:val="en-US"/>
        </w:rPr>
        <w:lastRenderedPageBreak/>
        <w:t xml:space="preserve">L. </w:t>
      </w:r>
      <w:r w:rsidR="00243A0F" w:rsidRPr="005A6BE0">
        <w:rPr>
          <w:rFonts w:ascii="Times New Roman" w:hAnsi="Times New Roman" w:cs="Times New Roman"/>
          <w:smallCaps/>
          <w:sz w:val="24"/>
          <w:lang w:val="en-US"/>
        </w:rPr>
        <w:t>Schneps</w:t>
      </w:r>
      <w:r w:rsidR="00243A0F" w:rsidRPr="00243A0F">
        <w:rPr>
          <w:rFonts w:ascii="Times New Roman" w:hAnsi="Times New Roman" w:cs="Times New Roman"/>
          <w:sz w:val="24"/>
          <w:lang w:val="en-US"/>
        </w:rPr>
        <w:t xml:space="preserve">, </w:t>
      </w:r>
      <w:r w:rsidR="00243A0F" w:rsidRPr="00243A0F">
        <w:rPr>
          <w:rFonts w:ascii="Times New Roman" w:hAnsi="Times New Roman" w:cs="Times New Roman"/>
          <w:i/>
          <w:sz w:val="24"/>
          <w:lang w:val="en-US"/>
        </w:rPr>
        <w:t>Alexander Grothendieck – A Mathematical Portrait</w:t>
      </w:r>
      <w:r w:rsidR="00D55020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D55020">
        <w:rPr>
          <w:rStyle w:val="Rimandonotaapidipagina"/>
          <w:rFonts w:ascii="Times New Roman" w:hAnsi="Times New Roman" w:cs="Times New Roman"/>
          <w:sz w:val="24"/>
          <w:lang w:val="en-US"/>
        </w:rPr>
        <w:footnoteReference w:id="3"/>
      </w:r>
      <w:r w:rsidR="00243A0F" w:rsidRPr="00243A0F">
        <w:rPr>
          <w:rFonts w:ascii="Times New Roman" w:hAnsi="Times New Roman" w:cs="Times New Roman"/>
          <w:sz w:val="24"/>
          <w:lang w:val="en-US"/>
        </w:rPr>
        <w:t>, International Press (2014)</w:t>
      </w:r>
    </w:p>
    <w:p w:rsidR="00243A0F" w:rsidRPr="00243A0F" w:rsidRDefault="00243A0F" w:rsidP="00CC5231">
      <w:pPr>
        <w:autoSpaceDE w:val="0"/>
        <w:autoSpaceDN w:val="0"/>
        <w:adjustRightInd w:val="0"/>
        <w:spacing w:after="0" w:line="240" w:lineRule="auto"/>
        <w:jc w:val="both"/>
        <w:rPr>
          <w:sz w:val="24"/>
          <w:lang w:val="en-US"/>
        </w:rPr>
      </w:pPr>
    </w:p>
    <w:p w:rsidR="00CC5231" w:rsidRDefault="00CC5231" w:rsidP="00CC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C35">
        <w:rPr>
          <w:rFonts w:ascii="Times New Roman" w:hAnsi="Times New Roman" w:cs="Times New Roman"/>
          <w:smallCaps/>
          <w:sz w:val="24"/>
          <w:szCs w:val="24"/>
          <w:lang w:val="en-US"/>
        </w:rPr>
        <w:t>J. P. Serre</w:t>
      </w:r>
      <w:r w:rsidRPr="00832C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C35">
        <w:rPr>
          <w:rFonts w:ascii="Times New Roman" w:hAnsi="Times New Roman" w:cs="Times New Roman"/>
          <w:i/>
          <w:sz w:val="24"/>
          <w:szCs w:val="24"/>
          <w:lang w:val="en-US"/>
        </w:rPr>
        <w:t>Géométrie Algébrique</w:t>
      </w:r>
      <w:r w:rsidRPr="00832C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Proceedings of the ICM</w:t>
      </w:r>
      <w:r w:rsidR="000932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1962, 190 – 196  </w:t>
      </w:r>
    </w:p>
    <w:p w:rsidR="00BB1C46" w:rsidRDefault="00BB1C46" w:rsidP="00CC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1C46" w:rsidRPr="00F71441" w:rsidRDefault="00BB1C46" w:rsidP="00CC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71441">
        <w:rPr>
          <w:rFonts w:ascii="Times New Roman" w:hAnsi="Times New Roman" w:cs="Times New Roman"/>
          <w:smallCaps/>
          <w:sz w:val="24"/>
          <w:szCs w:val="24"/>
          <w:lang w:val="fr-FR"/>
        </w:rPr>
        <w:t>J. P. Serre</w:t>
      </w:r>
      <w:r w:rsidRPr="00F7144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F71441" w:rsidRPr="00F71441">
        <w:rPr>
          <w:rFonts w:ascii="Times New Roman" w:hAnsi="Times New Roman" w:cs="Times New Roman"/>
          <w:i/>
          <w:sz w:val="24"/>
          <w:szCs w:val="24"/>
          <w:lang w:val="fr-FR"/>
        </w:rPr>
        <w:t xml:space="preserve">Rapport au Comité Fields sur les </w:t>
      </w:r>
      <w:r w:rsidRPr="00F71441">
        <w:rPr>
          <w:rFonts w:ascii="Times New Roman" w:hAnsi="Times New Roman" w:cs="Times New Roman"/>
          <w:i/>
          <w:sz w:val="24"/>
          <w:szCs w:val="24"/>
          <w:lang w:val="fr-FR"/>
        </w:rPr>
        <w:t>Travaux de Grothendieck</w:t>
      </w:r>
      <w:r w:rsidRPr="00F71441">
        <w:rPr>
          <w:rFonts w:ascii="Times New Roman" w:hAnsi="Times New Roman" w:cs="Times New Roman"/>
          <w:sz w:val="24"/>
          <w:szCs w:val="24"/>
          <w:lang w:val="fr-FR"/>
        </w:rPr>
        <w:t xml:space="preserve">, K-Theory </w:t>
      </w:r>
      <w:r w:rsidR="00F71441" w:rsidRPr="00F71441">
        <w:rPr>
          <w:rFonts w:ascii="Times New Roman" w:hAnsi="Times New Roman" w:cs="Times New Roman"/>
          <w:b/>
          <w:bCs/>
          <w:sz w:val="24"/>
          <w:szCs w:val="24"/>
          <w:lang w:val="fr-FR"/>
        </w:rPr>
        <w:t>3</w:t>
      </w:r>
      <w:r w:rsidR="00F71441" w:rsidRPr="00F71441">
        <w:rPr>
          <w:rFonts w:ascii="Times New Roman" w:hAnsi="Times New Roman" w:cs="Times New Roman"/>
          <w:sz w:val="24"/>
          <w:szCs w:val="24"/>
          <w:lang w:val="fr-FR"/>
        </w:rPr>
        <w:t xml:space="preserve"> (1989), 199 –204</w:t>
      </w:r>
      <w:r w:rsidRPr="00F714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B32A02" w:rsidRDefault="00B32A02" w:rsidP="00B3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422C33" w:rsidRPr="006A4581" w:rsidRDefault="00422C33" w:rsidP="00B3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C33">
        <w:rPr>
          <w:rFonts w:ascii="Times New Roman" w:hAnsi="Times New Roman" w:cs="Times New Roman"/>
          <w:smallCaps/>
          <w:sz w:val="24"/>
          <w:szCs w:val="24"/>
          <w:lang w:val="en-US"/>
        </w:rPr>
        <w:t>J. Tate,</w:t>
      </w:r>
      <w:r w:rsidRPr="00422C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Correspondence Grothendieck–</w:t>
      </w:r>
      <w:r w:rsidRPr="00C217C7">
        <w:rPr>
          <w:rFonts w:ascii="Times New Roman" w:hAnsi="Times New Roman" w:cs="Times New Roman"/>
          <w:i/>
          <w:sz w:val="24"/>
          <w:szCs w:val="24"/>
          <w:lang w:val="en-US"/>
        </w:rPr>
        <w:t>Serre</w:t>
      </w:r>
      <w:r w:rsidR="00A21B05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422C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2C33">
        <w:rPr>
          <w:rFonts w:ascii="Times New Roman" w:hAnsi="Times New Roman" w:cs="Times New Roman"/>
          <w:sz w:val="24"/>
          <w:szCs w:val="24"/>
          <w:lang w:val="en-US"/>
        </w:rPr>
        <w:t>NAW</w:t>
      </w:r>
      <w:r w:rsidRPr="00422C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22C3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422C33">
        <w:rPr>
          <w:rFonts w:ascii="Times New Roman" w:hAnsi="Times New Roman" w:cs="Times New Roman"/>
          <w:sz w:val="24"/>
          <w:szCs w:val="24"/>
          <w:lang w:val="en-US"/>
        </w:rPr>
        <w:t xml:space="preserve"> (2004)</w:t>
      </w:r>
      <w:r w:rsidRPr="00422C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4581">
        <w:rPr>
          <w:rFonts w:ascii="Times New Roman" w:hAnsi="Times New Roman" w:cs="Times New Roman"/>
          <w:sz w:val="24"/>
          <w:szCs w:val="24"/>
          <w:lang w:val="en-US"/>
        </w:rPr>
        <w:t>(Available in the Internet)</w:t>
      </w:r>
    </w:p>
    <w:p w:rsidR="00422C33" w:rsidRDefault="00422C33" w:rsidP="00BB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C562B" w:rsidRPr="009E7E28" w:rsidRDefault="007C562B" w:rsidP="00422C33">
      <w:pPr>
        <w:tabs>
          <w:tab w:val="left" w:pos="1470"/>
        </w:tabs>
        <w:rPr>
          <w:sz w:val="8"/>
          <w:lang w:val="en-US"/>
        </w:rPr>
      </w:pPr>
    </w:p>
    <w:sectPr w:rsidR="007C562B" w:rsidRPr="009E7E28" w:rsidSect="007C56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B1" w:rsidRDefault="008B22B1" w:rsidP="006A4581">
      <w:pPr>
        <w:spacing w:after="0" w:line="240" w:lineRule="auto"/>
      </w:pPr>
      <w:r>
        <w:separator/>
      </w:r>
    </w:p>
  </w:endnote>
  <w:endnote w:type="continuationSeparator" w:id="1">
    <w:p w:rsidR="008B22B1" w:rsidRDefault="008B22B1" w:rsidP="006A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MCSC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B1" w:rsidRDefault="008B22B1" w:rsidP="006A4581">
      <w:pPr>
        <w:spacing w:after="0" w:line="240" w:lineRule="auto"/>
      </w:pPr>
      <w:r>
        <w:separator/>
      </w:r>
    </w:p>
  </w:footnote>
  <w:footnote w:type="continuationSeparator" w:id="1">
    <w:p w:rsidR="008B22B1" w:rsidRDefault="008B22B1" w:rsidP="006A4581">
      <w:pPr>
        <w:spacing w:after="0" w:line="240" w:lineRule="auto"/>
      </w:pPr>
      <w:r>
        <w:continuationSeparator/>
      </w:r>
    </w:p>
  </w:footnote>
  <w:footnote w:id="2">
    <w:p w:rsidR="006A4581" w:rsidRDefault="006A4581" w:rsidP="006A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Rimandonotaapidipagina"/>
        </w:rPr>
        <w:footnoteRef/>
      </w:r>
      <w:r w:rsidRPr="006A4581">
        <w:rPr>
          <w:lang w:val="en-US"/>
        </w:rPr>
        <w:t xml:space="preserve"> </w:t>
      </w:r>
      <w:r w:rsidRPr="00C217C7">
        <w:rPr>
          <w:rFonts w:ascii="Times New Roman" w:hAnsi="Times New Roman" w:cs="Times New Roman"/>
          <w:sz w:val="24"/>
          <w:szCs w:val="24"/>
          <w:lang w:val="en-US"/>
        </w:rPr>
        <w:t>Bilingual version published by the AMS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217C7">
        <w:rPr>
          <w:rFonts w:ascii="Times New Roman" w:hAnsi="Times New Roman" w:cs="Times New Roman"/>
          <w:sz w:val="24"/>
          <w:szCs w:val="24"/>
          <w:lang w:val="en-US"/>
        </w:rPr>
        <w:t>2003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6A4581" w:rsidRDefault="006A4581" w:rsidP="006A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4581" w:rsidRPr="006A4581" w:rsidRDefault="006A4581">
      <w:pPr>
        <w:pStyle w:val="Testonotaapidipagina"/>
        <w:rPr>
          <w:lang w:val="en-US"/>
        </w:rPr>
      </w:pPr>
    </w:p>
  </w:footnote>
  <w:footnote w:id="3">
    <w:p w:rsidR="00D55020" w:rsidRPr="00D55020" w:rsidRDefault="00D55020" w:rsidP="00D55020">
      <w:pPr>
        <w:pStyle w:val="Testonotaapidipagina"/>
        <w:rPr>
          <w:rFonts w:ascii="Times New Roman" w:hAnsi="Times New Roman" w:cs="Times New Roman"/>
          <w:lang w:val="en-US"/>
        </w:rPr>
      </w:pPr>
      <w:r w:rsidRPr="00D55020">
        <w:rPr>
          <w:rStyle w:val="Rimandonotaapidipagina"/>
          <w:rFonts w:ascii="Times New Roman" w:hAnsi="Times New Roman" w:cs="Times New Roman"/>
        </w:rPr>
        <w:footnoteRef/>
      </w:r>
      <w:r w:rsidRPr="00D55020">
        <w:rPr>
          <w:rFonts w:ascii="Times New Roman" w:hAnsi="Times New Roman" w:cs="Times New Roman"/>
          <w:lang w:val="en-US"/>
        </w:rPr>
        <w:t xml:space="preserve"> This book contains a series of popular (and semi-popular) articles that treat almost all aspects of Grothendieck’s work:</w:t>
      </w:r>
    </w:p>
    <w:p w:rsidR="00D55020" w:rsidRPr="00D55020" w:rsidRDefault="00D55020" w:rsidP="00D55020">
      <w:pPr>
        <w:pStyle w:val="Testonotaapidipagina"/>
        <w:rPr>
          <w:rFonts w:ascii="Times New Roman" w:hAnsi="Times New Roman" w:cs="Times New Roman"/>
          <w:lang w:val="en-US"/>
        </w:rPr>
      </w:pPr>
    </w:p>
    <w:p w:rsidR="00D55020" w:rsidRPr="00D55020" w:rsidRDefault="00D55020" w:rsidP="00D5502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D55020">
        <w:rPr>
          <w:rFonts w:ascii="Times New Roman" w:hAnsi="Times New Roman" w:cs="Times New Roman"/>
          <w:bCs/>
          <w:smallCaps/>
          <w:sz w:val="20"/>
          <w:szCs w:val="20"/>
          <w:lang w:val="en-US"/>
        </w:rPr>
        <w:t>J. Diestel</w:t>
      </w:r>
      <w:r w:rsidRPr="00D5502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55020">
        <w:rPr>
          <w:rFonts w:ascii="Times New Roman" w:hAnsi="Times New Roman" w:cs="Times New Roman"/>
          <w:bCs/>
          <w:i/>
          <w:sz w:val="20"/>
          <w:szCs w:val="20"/>
          <w:lang w:val="en-US"/>
        </w:rPr>
        <w:t>Grothendieck and Banach Space Theory</w:t>
      </w:r>
    </w:p>
    <w:p w:rsidR="00D55020" w:rsidRPr="00D55020" w:rsidRDefault="00D55020" w:rsidP="00D55020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55020" w:rsidRPr="00D55020" w:rsidRDefault="00D55020" w:rsidP="00D5502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D55020">
        <w:rPr>
          <w:rFonts w:ascii="Times New Roman" w:hAnsi="Times New Roman" w:cs="Times New Roman"/>
          <w:bCs/>
          <w:smallCaps/>
          <w:sz w:val="20"/>
          <w:szCs w:val="20"/>
          <w:lang w:val="fr-FR"/>
        </w:rPr>
        <w:t>M. Karoubi</w:t>
      </w:r>
      <w:r w:rsidRPr="00D55020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r w:rsidRPr="00D55020">
        <w:rPr>
          <w:rFonts w:ascii="Times New Roman" w:hAnsi="Times New Roman" w:cs="Times New Roman"/>
          <w:bCs/>
          <w:i/>
          <w:sz w:val="20"/>
          <w:szCs w:val="20"/>
          <w:lang w:val="fr-FR"/>
        </w:rPr>
        <w:t xml:space="preserve">L’influence d’Alexandre Grothendieck en </w:t>
      </w:r>
      <w:r w:rsidRPr="00D55020">
        <w:rPr>
          <w:rFonts w:ascii="Times New Roman" w:hAnsi="Times New Roman" w:cs="Times New Roman"/>
          <w:i/>
          <w:iCs/>
          <w:sz w:val="20"/>
          <w:szCs w:val="20"/>
          <w:lang w:val="fr-FR"/>
        </w:rPr>
        <w:t>K</w:t>
      </w:r>
      <w:r w:rsidRPr="00D55020">
        <w:rPr>
          <w:rFonts w:ascii="Times New Roman" w:hAnsi="Times New Roman" w:cs="Times New Roman"/>
          <w:bCs/>
          <w:i/>
          <w:sz w:val="20"/>
          <w:szCs w:val="20"/>
          <w:lang w:val="fr-FR"/>
        </w:rPr>
        <w:t>-théorie</w:t>
      </w:r>
    </w:p>
    <w:p w:rsidR="00D55020" w:rsidRPr="00D55020" w:rsidRDefault="00D55020" w:rsidP="00D55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:rsidR="00D55020" w:rsidRPr="00D55020" w:rsidRDefault="00D55020" w:rsidP="00D5502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D55020">
        <w:rPr>
          <w:rFonts w:ascii="Times New Roman" w:hAnsi="Times New Roman" w:cs="Times New Roman"/>
          <w:bCs/>
          <w:smallCaps/>
          <w:sz w:val="20"/>
          <w:szCs w:val="20"/>
          <w:lang w:val="fr-FR"/>
        </w:rPr>
        <w:t>M. Raynaud</w:t>
      </w:r>
      <w:r w:rsidRPr="00D55020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r w:rsidRPr="00D55020">
        <w:rPr>
          <w:rFonts w:ascii="Times New Roman" w:hAnsi="Times New Roman" w:cs="Times New Roman"/>
          <w:bCs/>
          <w:i/>
          <w:sz w:val="20"/>
          <w:szCs w:val="20"/>
          <w:lang w:val="fr-FR"/>
        </w:rPr>
        <w:t>Grothendieck et la Théorie des Schémas</w:t>
      </w:r>
    </w:p>
    <w:p w:rsidR="00D55020" w:rsidRPr="00D55020" w:rsidRDefault="00D55020" w:rsidP="00D55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:rsidR="00D55020" w:rsidRPr="00D55020" w:rsidRDefault="00D55020" w:rsidP="00D5502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020"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  <w:r w:rsidRPr="00D55020">
        <w:rPr>
          <w:rFonts w:ascii="Times New Roman" w:hAnsi="Times New Roman" w:cs="Times New Roman"/>
          <w:bCs/>
          <w:smallCaps/>
          <w:sz w:val="20"/>
          <w:szCs w:val="20"/>
          <w:lang w:val="en-US"/>
        </w:rPr>
        <w:t>. Kleiman</w:t>
      </w:r>
      <w:r w:rsidRPr="00D5502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5502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 Picard Scheme</w:t>
      </w:r>
    </w:p>
    <w:p w:rsidR="00D55020" w:rsidRPr="00D55020" w:rsidRDefault="00D55020" w:rsidP="00D55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55020" w:rsidRPr="00D55020" w:rsidRDefault="00D55020" w:rsidP="00D5502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020">
        <w:rPr>
          <w:rFonts w:ascii="Times New Roman" w:hAnsi="Times New Roman" w:cs="Times New Roman"/>
          <w:bCs/>
          <w:smallCaps/>
          <w:sz w:val="20"/>
          <w:szCs w:val="20"/>
          <w:lang w:val="en-US"/>
        </w:rPr>
        <w:t>D. Mumford</w:t>
      </w:r>
      <w:r w:rsidRPr="00D5502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55020">
        <w:rPr>
          <w:rFonts w:ascii="Times New Roman" w:hAnsi="Times New Roman" w:cs="Times New Roman"/>
          <w:bCs/>
          <w:i/>
          <w:sz w:val="20"/>
          <w:szCs w:val="20"/>
          <w:lang w:val="en-US"/>
        </w:rPr>
        <w:t>My Introduction to Schemes and Functors</w:t>
      </w:r>
    </w:p>
    <w:p w:rsidR="00D55020" w:rsidRPr="00D55020" w:rsidRDefault="00D55020" w:rsidP="00D55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55020" w:rsidRPr="00D55020" w:rsidRDefault="00D55020" w:rsidP="00D5502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020">
        <w:rPr>
          <w:rFonts w:ascii="Times New Roman" w:hAnsi="Times New Roman" w:cs="Times New Roman"/>
          <w:bCs/>
          <w:smallCaps/>
          <w:sz w:val="20"/>
          <w:szCs w:val="20"/>
          <w:lang w:val="en-US"/>
        </w:rPr>
        <w:t>C. Simpson</w:t>
      </w:r>
      <w:r w:rsidRPr="00D5502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55020">
        <w:rPr>
          <w:rFonts w:ascii="Times New Roman" w:hAnsi="Times New Roman" w:cs="Times New Roman"/>
          <w:bCs/>
          <w:i/>
          <w:sz w:val="20"/>
          <w:szCs w:val="20"/>
          <w:lang w:val="en-US"/>
        </w:rPr>
        <w:t>Descent</w:t>
      </w:r>
    </w:p>
    <w:p w:rsidR="00D55020" w:rsidRPr="00D55020" w:rsidRDefault="00D55020" w:rsidP="00D55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55020" w:rsidRPr="00D55020" w:rsidRDefault="00D55020" w:rsidP="00D5502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020">
        <w:rPr>
          <w:rFonts w:ascii="Times New Roman" w:hAnsi="Times New Roman" w:cs="Times New Roman"/>
          <w:bCs/>
          <w:smallCaps/>
          <w:sz w:val="20"/>
          <w:szCs w:val="20"/>
          <w:lang w:val="en-US"/>
        </w:rPr>
        <w:t>J. P. Murre</w:t>
      </w:r>
      <w:r w:rsidRPr="00D5502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55020">
        <w:rPr>
          <w:rFonts w:ascii="Times New Roman" w:hAnsi="Times New Roman" w:cs="Times New Roman"/>
          <w:bCs/>
          <w:i/>
          <w:sz w:val="20"/>
          <w:szCs w:val="20"/>
          <w:lang w:val="en-US"/>
        </w:rPr>
        <w:t>On Grothendieck’s Work on the Fundamental Group</w:t>
      </w:r>
    </w:p>
    <w:p w:rsidR="00D55020" w:rsidRPr="00D55020" w:rsidRDefault="00D55020" w:rsidP="00D55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55020" w:rsidRPr="00D55020" w:rsidRDefault="00D55020" w:rsidP="00D5502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020">
        <w:rPr>
          <w:rFonts w:ascii="Times New Roman" w:hAnsi="Times New Roman" w:cs="Times New Roman"/>
          <w:bCs/>
          <w:smallCaps/>
          <w:sz w:val="20"/>
          <w:szCs w:val="20"/>
          <w:lang w:val="en-US"/>
        </w:rPr>
        <w:t>R. Hartshorne</w:t>
      </w:r>
      <w:r w:rsidR="002A53E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55020">
        <w:rPr>
          <w:rFonts w:ascii="Times New Roman" w:hAnsi="Times New Roman" w:cs="Times New Roman"/>
          <w:bCs/>
          <w:i/>
          <w:sz w:val="20"/>
          <w:szCs w:val="20"/>
          <w:lang w:val="en-US"/>
        </w:rPr>
        <w:t>An Apprenticeship</w:t>
      </w:r>
    </w:p>
    <w:p w:rsidR="00D55020" w:rsidRPr="00D55020" w:rsidRDefault="00D55020" w:rsidP="00D55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55020" w:rsidRPr="00D55020" w:rsidRDefault="00D55020" w:rsidP="00D5502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fr-FR"/>
        </w:rPr>
      </w:pPr>
      <w:r w:rsidRPr="00D55020">
        <w:rPr>
          <w:rFonts w:ascii="Times New Roman" w:hAnsi="Times New Roman" w:cs="Times New Roman"/>
          <w:bCs/>
          <w:smallCaps/>
          <w:sz w:val="20"/>
          <w:szCs w:val="20"/>
          <w:lang w:val="fr-FR"/>
        </w:rPr>
        <w:t>L. Illusie</w:t>
      </w:r>
      <w:r w:rsidRPr="00D55020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r w:rsidRPr="00D55020">
        <w:rPr>
          <w:rFonts w:ascii="Times New Roman" w:hAnsi="Times New Roman" w:cs="Times New Roman"/>
          <w:bCs/>
          <w:i/>
          <w:sz w:val="20"/>
          <w:szCs w:val="20"/>
          <w:lang w:val="fr-FR"/>
        </w:rPr>
        <w:t>Grothendieck et la Cohomologie  Etale</w:t>
      </w:r>
    </w:p>
    <w:p w:rsidR="00D55020" w:rsidRPr="00D55020" w:rsidRDefault="00D55020" w:rsidP="00D55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:rsidR="00D55020" w:rsidRPr="00D55020" w:rsidRDefault="00D55020" w:rsidP="00D5502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020">
        <w:rPr>
          <w:rFonts w:ascii="Times New Roman" w:hAnsi="Times New Roman" w:cs="Times New Roman"/>
          <w:bCs/>
          <w:smallCaps/>
          <w:sz w:val="20"/>
          <w:szCs w:val="20"/>
          <w:lang w:val="en-US"/>
        </w:rPr>
        <w:t>L. Schneps</w:t>
      </w:r>
      <w:r w:rsidRPr="00D5502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5502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 Grothendieck-Serre Correspondence</w:t>
      </w:r>
    </w:p>
    <w:p w:rsidR="00D55020" w:rsidRPr="00D55020" w:rsidRDefault="00D55020" w:rsidP="00D55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mallCaps/>
          <w:sz w:val="20"/>
          <w:szCs w:val="20"/>
          <w:lang w:val="en-US"/>
        </w:rPr>
      </w:pPr>
    </w:p>
    <w:p w:rsidR="00D55020" w:rsidRPr="00D55020" w:rsidRDefault="00D55020" w:rsidP="00D5502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020">
        <w:rPr>
          <w:rFonts w:ascii="Times New Roman" w:hAnsi="Times New Roman" w:cs="Times New Roman"/>
          <w:bCs/>
          <w:smallCaps/>
          <w:sz w:val="20"/>
          <w:szCs w:val="20"/>
          <w:lang w:val="en-US"/>
        </w:rPr>
        <w:t>F. Oort</w:t>
      </w:r>
      <w:r w:rsidRPr="00D5502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55020">
        <w:rPr>
          <w:rFonts w:ascii="Times New Roman" w:hAnsi="Times New Roman" w:cs="Times New Roman"/>
          <w:bCs/>
          <w:i/>
          <w:sz w:val="20"/>
          <w:szCs w:val="20"/>
          <w:lang w:val="en-US"/>
        </w:rPr>
        <w:t>Did Earlier Thoughts Inspire Grothendieck?</w:t>
      </w:r>
    </w:p>
    <w:p w:rsidR="00D55020" w:rsidRPr="00D55020" w:rsidRDefault="00D55020" w:rsidP="00D55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55020" w:rsidRPr="00D55020" w:rsidRDefault="00D55020" w:rsidP="00D5502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020">
        <w:rPr>
          <w:rFonts w:ascii="Times New Roman" w:hAnsi="Times New Roman" w:cs="Times New Roman"/>
          <w:bCs/>
          <w:smallCaps/>
          <w:sz w:val="20"/>
          <w:szCs w:val="20"/>
          <w:lang w:val="en-US"/>
        </w:rPr>
        <w:t>P. Cartier</w:t>
      </w:r>
      <w:r w:rsidRPr="00D5502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55020">
        <w:rPr>
          <w:rFonts w:ascii="Times New Roman" w:hAnsi="Times New Roman" w:cs="Times New Roman"/>
          <w:bCs/>
          <w:i/>
          <w:sz w:val="20"/>
          <w:szCs w:val="20"/>
          <w:lang w:val="en-US"/>
        </w:rPr>
        <w:t>A Country of Which Nothing is Known but the Name: Grothendieck and “Motives”</w:t>
      </w:r>
    </w:p>
    <w:p w:rsidR="00D55020" w:rsidRPr="00D55020" w:rsidRDefault="00D55020" w:rsidP="00D55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55020" w:rsidRPr="00D55020" w:rsidRDefault="00D55020" w:rsidP="00D5502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D55020">
        <w:rPr>
          <w:rFonts w:ascii="Times New Roman" w:hAnsi="Times New Roman" w:cs="Times New Roman"/>
          <w:bCs/>
          <w:smallCaps/>
          <w:sz w:val="20"/>
          <w:szCs w:val="20"/>
          <w:lang w:val="en-US"/>
        </w:rPr>
        <w:t>Y. Manin</w:t>
      </w:r>
      <w:r w:rsidRPr="00D5502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55020">
        <w:rPr>
          <w:rFonts w:ascii="Times New Roman" w:hAnsi="Times New Roman" w:cs="Times New Roman"/>
          <w:bCs/>
          <w:i/>
          <w:sz w:val="20"/>
          <w:szCs w:val="20"/>
          <w:lang w:val="en-US"/>
        </w:rPr>
        <w:t>Forgotten Motives: The varieties of Scientific Experience</w:t>
      </w:r>
    </w:p>
    <w:p w:rsidR="00D55020" w:rsidRPr="00D55020" w:rsidRDefault="00D55020" w:rsidP="00D55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55020" w:rsidRPr="00D55020" w:rsidRDefault="00D55020" w:rsidP="00D55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020">
        <w:rPr>
          <w:rFonts w:ascii="Times New Roman" w:hAnsi="Times New Roman" w:cs="Times New Roman"/>
          <w:sz w:val="20"/>
          <w:szCs w:val="20"/>
          <w:lang w:val="en-US"/>
        </w:rPr>
        <w:t>All of these articles are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available</w:t>
      </w:r>
      <w:r w:rsidRPr="00D55020">
        <w:rPr>
          <w:rFonts w:ascii="Times New Roman" w:hAnsi="Times New Roman" w:cs="Times New Roman"/>
          <w:sz w:val="20"/>
          <w:szCs w:val="20"/>
          <w:lang w:val="en-US"/>
        </w:rPr>
        <w:t xml:space="preserve"> in the Internet. </w:t>
      </w:r>
    </w:p>
    <w:p w:rsidR="00D55020" w:rsidRPr="00D55020" w:rsidRDefault="00D55020" w:rsidP="00D55020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61CE"/>
    <w:multiLevelType w:val="hybridMultilevel"/>
    <w:tmpl w:val="40B0F18C"/>
    <w:lvl w:ilvl="0" w:tplc="386A9944">
      <w:start w:val="13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395C"/>
    <w:multiLevelType w:val="hybridMultilevel"/>
    <w:tmpl w:val="C368EC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74A26"/>
    <w:multiLevelType w:val="hybridMultilevel"/>
    <w:tmpl w:val="906018B6"/>
    <w:lvl w:ilvl="0" w:tplc="EC0053D6">
      <w:start w:val="1"/>
      <w:numFmt w:val="upperLetter"/>
      <w:lvlText w:val="%1."/>
      <w:lvlJc w:val="left"/>
      <w:pPr>
        <w:ind w:left="720" w:hanging="360"/>
      </w:pPr>
      <w:rPr>
        <w:rFonts w:hint="default"/>
        <w:sz w:val="4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276D7"/>
    <w:multiLevelType w:val="hybridMultilevel"/>
    <w:tmpl w:val="6FA226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9184B"/>
    <w:multiLevelType w:val="hybridMultilevel"/>
    <w:tmpl w:val="E9DA13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57CA"/>
    <w:multiLevelType w:val="hybridMultilevel"/>
    <w:tmpl w:val="53D45A02"/>
    <w:lvl w:ilvl="0" w:tplc="8F7269FC">
      <w:start w:val="10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02A6E"/>
    <w:multiLevelType w:val="hybridMultilevel"/>
    <w:tmpl w:val="BF2A3A54"/>
    <w:lvl w:ilvl="0" w:tplc="5C323DF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706E9"/>
    <w:multiLevelType w:val="hybridMultilevel"/>
    <w:tmpl w:val="B1BAB3A0"/>
    <w:lvl w:ilvl="0" w:tplc="04100015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516669AE"/>
    <w:multiLevelType w:val="hybridMultilevel"/>
    <w:tmpl w:val="8F1243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B2780"/>
    <w:multiLevelType w:val="hybridMultilevel"/>
    <w:tmpl w:val="81DE95A0"/>
    <w:lvl w:ilvl="0" w:tplc="49B8A55E">
      <w:start w:val="23"/>
      <w:numFmt w:val="bullet"/>
      <w:lvlText w:val="-"/>
      <w:lvlJc w:val="left"/>
      <w:pPr>
        <w:ind w:left="720" w:hanging="360"/>
      </w:pPr>
      <w:rPr>
        <w:rFonts w:ascii="CMBX10" w:eastAsiaTheme="minorHAnsi" w:hAnsi="CMBX10" w:cs="CMBX10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21637"/>
    <w:multiLevelType w:val="hybridMultilevel"/>
    <w:tmpl w:val="018C90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A6B1E"/>
    <w:multiLevelType w:val="hybridMultilevel"/>
    <w:tmpl w:val="054ED2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DE9"/>
    <w:rsid w:val="00081AA6"/>
    <w:rsid w:val="000932D0"/>
    <w:rsid w:val="000A61B0"/>
    <w:rsid w:val="000E228B"/>
    <w:rsid w:val="00127DE9"/>
    <w:rsid w:val="0015094C"/>
    <w:rsid w:val="00155430"/>
    <w:rsid w:val="001601EB"/>
    <w:rsid w:val="00167AFC"/>
    <w:rsid w:val="0018457A"/>
    <w:rsid w:val="00243A0F"/>
    <w:rsid w:val="002463F7"/>
    <w:rsid w:val="002526C7"/>
    <w:rsid w:val="002A53E5"/>
    <w:rsid w:val="002C2C4B"/>
    <w:rsid w:val="002E40F4"/>
    <w:rsid w:val="002F328F"/>
    <w:rsid w:val="003D1D06"/>
    <w:rsid w:val="003F454D"/>
    <w:rsid w:val="00402201"/>
    <w:rsid w:val="00422C33"/>
    <w:rsid w:val="00470544"/>
    <w:rsid w:val="004753C6"/>
    <w:rsid w:val="004A5074"/>
    <w:rsid w:val="004B0B90"/>
    <w:rsid w:val="004B1C16"/>
    <w:rsid w:val="004C1011"/>
    <w:rsid w:val="00563969"/>
    <w:rsid w:val="00590970"/>
    <w:rsid w:val="005A6BE0"/>
    <w:rsid w:val="00640419"/>
    <w:rsid w:val="00656FFF"/>
    <w:rsid w:val="006A4581"/>
    <w:rsid w:val="006E45AF"/>
    <w:rsid w:val="007C562B"/>
    <w:rsid w:val="008B22B1"/>
    <w:rsid w:val="008F13D5"/>
    <w:rsid w:val="00926D21"/>
    <w:rsid w:val="00955E2A"/>
    <w:rsid w:val="009958D5"/>
    <w:rsid w:val="009C6299"/>
    <w:rsid w:val="009E4198"/>
    <w:rsid w:val="009E7E28"/>
    <w:rsid w:val="00A01B8B"/>
    <w:rsid w:val="00A14BEE"/>
    <w:rsid w:val="00A21B05"/>
    <w:rsid w:val="00B32A02"/>
    <w:rsid w:val="00B8613F"/>
    <w:rsid w:val="00BB1C46"/>
    <w:rsid w:val="00C2216C"/>
    <w:rsid w:val="00C4786B"/>
    <w:rsid w:val="00C64341"/>
    <w:rsid w:val="00CC5231"/>
    <w:rsid w:val="00D1204E"/>
    <w:rsid w:val="00D55020"/>
    <w:rsid w:val="00D569B2"/>
    <w:rsid w:val="00D9471C"/>
    <w:rsid w:val="00DC667A"/>
    <w:rsid w:val="00EA154C"/>
    <w:rsid w:val="00F71441"/>
    <w:rsid w:val="00F8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6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26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2A02"/>
    <w:rPr>
      <w:strike w:val="0"/>
      <w:dstrike w:val="0"/>
      <w:color w:val="0000FF"/>
      <w:u w:val="none"/>
      <w:effect w:val="none"/>
    </w:rPr>
  </w:style>
  <w:style w:type="character" w:styleId="CitazioneHTML">
    <w:name w:val="HTML Cite"/>
    <w:basedOn w:val="Carpredefinitoparagrafo"/>
    <w:uiPriority w:val="99"/>
    <w:semiHidden/>
    <w:unhideWhenUsed/>
    <w:rsid w:val="00B32A02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45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45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45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2B89-42D5-41B9-A3B2-A023A482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38</cp:revision>
  <dcterms:created xsi:type="dcterms:W3CDTF">2014-08-14T19:49:00Z</dcterms:created>
  <dcterms:modified xsi:type="dcterms:W3CDTF">2014-11-28T17:23:00Z</dcterms:modified>
</cp:coreProperties>
</file>